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1F" w:rsidRPr="00431558" w:rsidRDefault="00631AD7" w:rsidP="00631AD7">
      <w:pPr>
        <w:jc w:val="center"/>
        <w:rPr>
          <w:rFonts w:ascii="Arial" w:hAnsi="Arial" w:cs="Arial"/>
        </w:rPr>
      </w:pPr>
      <w:r w:rsidRPr="00431558">
        <w:rPr>
          <w:rFonts w:ascii="Arial" w:hAnsi="Arial" w:cs="Arial"/>
        </w:rPr>
        <w:t>Lawrence J. Lefcort, DC</w:t>
      </w:r>
    </w:p>
    <w:p w:rsidR="00631AD7" w:rsidRPr="00431558" w:rsidRDefault="00631AD7" w:rsidP="00631AD7">
      <w:pPr>
        <w:jc w:val="center"/>
        <w:rPr>
          <w:rFonts w:ascii="Arial" w:hAnsi="Arial" w:cs="Arial"/>
        </w:rPr>
      </w:pPr>
      <w:r w:rsidRPr="00431558">
        <w:rPr>
          <w:rFonts w:ascii="Arial" w:hAnsi="Arial" w:cs="Arial"/>
        </w:rPr>
        <w:t>213-15 33</w:t>
      </w:r>
      <w:r w:rsidRPr="00431558">
        <w:rPr>
          <w:rFonts w:ascii="Arial" w:hAnsi="Arial" w:cs="Arial"/>
          <w:vertAlign w:val="superscript"/>
        </w:rPr>
        <w:t>rd</w:t>
      </w:r>
      <w:r w:rsidRPr="00431558">
        <w:rPr>
          <w:rFonts w:ascii="Arial" w:hAnsi="Arial" w:cs="Arial"/>
        </w:rPr>
        <w:t xml:space="preserve"> Road, Bayside, New York, 11361</w:t>
      </w:r>
    </w:p>
    <w:p w:rsidR="00631AD7" w:rsidRPr="00431558" w:rsidRDefault="00631AD7" w:rsidP="00631AD7">
      <w:pPr>
        <w:jc w:val="center"/>
        <w:rPr>
          <w:rFonts w:ascii="Arial" w:hAnsi="Arial" w:cs="Arial"/>
        </w:rPr>
      </w:pPr>
      <w:r w:rsidRPr="00431558">
        <w:rPr>
          <w:rFonts w:ascii="Arial" w:hAnsi="Arial" w:cs="Arial"/>
        </w:rPr>
        <w:t xml:space="preserve">Phone: </w:t>
      </w:r>
      <w:r w:rsidR="00C01FB4">
        <w:rPr>
          <w:rFonts w:ascii="Arial" w:hAnsi="Arial" w:cs="Arial"/>
        </w:rPr>
        <w:t>718-229-4878</w:t>
      </w:r>
    </w:p>
    <w:p w:rsidR="00631AD7" w:rsidRPr="00431558" w:rsidRDefault="00631AD7" w:rsidP="00631AD7">
      <w:pPr>
        <w:jc w:val="center"/>
        <w:rPr>
          <w:rFonts w:ascii="Arial" w:hAnsi="Arial" w:cs="Arial"/>
        </w:rPr>
      </w:pPr>
      <w:r w:rsidRPr="00431558">
        <w:rPr>
          <w:rFonts w:ascii="Arial" w:hAnsi="Arial" w:cs="Arial"/>
        </w:rPr>
        <w:t xml:space="preserve">Fax: </w:t>
      </w:r>
      <w:r w:rsidR="00C01FB4">
        <w:rPr>
          <w:rFonts w:ascii="Arial" w:hAnsi="Arial" w:cs="Arial"/>
        </w:rPr>
        <w:t>718-229-4983</w:t>
      </w:r>
    </w:p>
    <w:p w:rsidR="00400E19" w:rsidRPr="00431558" w:rsidRDefault="00C90E25" w:rsidP="00631AD7">
      <w:pPr>
        <w:jc w:val="center"/>
        <w:rPr>
          <w:rFonts w:ascii="Arial" w:hAnsi="Arial" w:cs="Arial"/>
        </w:rPr>
      </w:pPr>
      <w:hyperlink r:id="rId4" w:history="1">
        <w:r w:rsidR="00C01FB4" w:rsidRPr="00E72138">
          <w:rPr>
            <w:rStyle w:val="Hyperlink"/>
            <w:rFonts w:ascii="Arial" w:hAnsi="Arial" w:cs="Arial"/>
          </w:rPr>
          <w:t>LLSJ13@aol.com</w:t>
        </w:r>
      </w:hyperlink>
    </w:p>
    <w:p w:rsidR="00400E19" w:rsidRPr="00431558" w:rsidRDefault="00400E19" w:rsidP="00631AD7">
      <w:pPr>
        <w:jc w:val="center"/>
        <w:rPr>
          <w:rFonts w:ascii="Arial" w:hAnsi="Arial" w:cs="Arial"/>
          <w:color w:val="FF0000"/>
        </w:rPr>
      </w:pPr>
      <w:r w:rsidRPr="00431558">
        <w:rPr>
          <w:rFonts w:ascii="Arial" w:hAnsi="Arial" w:cs="Arial"/>
        </w:rPr>
        <w:t>(</w:t>
      </w:r>
      <w:r w:rsidR="00C01FB4" w:rsidRPr="00823B19">
        <w:rPr>
          <w:rFonts w:ascii="Arial" w:hAnsi="Arial" w:cs="Arial"/>
        </w:rPr>
        <w:t>www.physical</w:t>
      </w:r>
      <w:r w:rsidR="00C01FB4">
        <w:rPr>
          <w:rFonts w:ascii="Arial" w:hAnsi="Arial" w:cs="Arial"/>
        </w:rPr>
        <w:t>t</w:t>
      </w:r>
      <w:r w:rsidR="00257860">
        <w:rPr>
          <w:rFonts w:ascii="Arial" w:hAnsi="Arial" w:cs="Arial"/>
        </w:rPr>
        <w:t>herapyqueensny.com</w:t>
      </w:r>
      <w:r w:rsidRPr="00431558">
        <w:rPr>
          <w:rFonts w:ascii="Arial" w:hAnsi="Arial" w:cs="Arial"/>
          <w:color w:val="FF0000"/>
        </w:rPr>
        <w:t>)</w:t>
      </w:r>
    </w:p>
    <w:p w:rsidR="00BE3CD8" w:rsidRDefault="00BE3CD8" w:rsidP="00400E19">
      <w:pPr>
        <w:rPr>
          <w:rFonts w:ascii="Arial" w:hAnsi="Arial" w:cs="Arial"/>
          <w:b/>
          <w:color w:val="000000" w:themeColor="text1"/>
        </w:rPr>
      </w:pPr>
    </w:p>
    <w:p w:rsidR="00400E19" w:rsidRPr="00431558" w:rsidRDefault="00400E19" w:rsidP="00400E19">
      <w:pPr>
        <w:rPr>
          <w:rFonts w:ascii="Arial" w:hAnsi="Arial" w:cs="Arial"/>
          <w:b/>
          <w:color w:val="000000" w:themeColor="text1"/>
        </w:rPr>
      </w:pPr>
      <w:r w:rsidRPr="00431558">
        <w:rPr>
          <w:rFonts w:ascii="Arial" w:hAnsi="Arial" w:cs="Arial"/>
          <w:b/>
          <w:color w:val="000000" w:themeColor="text1"/>
        </w:rPr>
        <w:t>SELECTED OCCUPATIONAL HISTORY</w:t>
      </w:r>
    </w:p>
    <w:p w:rsidR="00400E19" w:rsidRPr="00431558" w:rsidRDefault="00096EFC" w:rsidP="00400E19">
      <w:pPr>
        <w:rPr>
          <w:rFonts w:ascii="Arial" w:hAnsi="Arial" w:cs="Arial"/>
          <w:color w:val="000000" w:themeColor="text1"/>
        </w:rPr>
      </w:pPr>
      <w:r w:rsidRPr="00431558">
        <w:rPr>
          <w:rFonts w:ascii="Arial" w:hAnsi="Arial" w:cs="Arial"/>
          <w:color w:val="000000" w:themeColor="text1"/>
        </w:rPr>
        <w:t xml:space="preserve">Clinic Director, Chiropractor, Lefcort MUA Chiropractic, P.C., Bayside, New York, 2011 -  Present </w:t>
      </w:r>
    </w:p>
    <w:p w:rsidR="00096EFC" w:rsidRPr="00431558" w:rsidRDefault="00096EFC" w:rsidP="00400E19">
      <w:pPr>
        <w:rPr>
          <w:rFonts w:ascii="Arial" w:hAnsi="Arial" w:cs="Arial"/>
          <w:color w:val="000000" w:themeColor="text1"/>
        </w:rPr>
      </w:pPr>
      <w:r w:rsidRPr="00431558">
        <w:rPr>
          <w:rFonts w:ascii="Arial" w:hAnsi="Arial" w:cs="Arial"/>
          <w:color w:val="000000" w:themeColor="text1"/>
        </w:rPr>
        <w:t>Clinic Director, Chiropractor, Bayside Physical Therapy, Chiropractic and Acupuncture PLLC., Bayside, New York, 2009 – Present</w:t>
      </w:r>
    </w:p>
    <w:p w:rsidR="00096EFC" w:rsidRPr="00431558" w:rsidRDefault="00096EFC" w:rsidP="00400E19">
      <w:pPr>
        <w:rPr>
          <w:rFonts w:ascii="Arial" w:hAnsi="Arial" w:cs="Arial"/>
          <w:color w:val="000000" w:themeColor="text1"/>
        </w:rPr>
      </w:pPr>
      <w:r w:rsidRPr="00431558">
        <w:rPr>
          <w:rFonts w:ascii="Arial" w:hAnsi="Arial" w:cs="Arial"/>
          <w:color w:val="000000" w:themeColor="text1"/>
        </w:rPr>
        <w:t>Clinic Director, Chiropractor, Bay Terrace Chiropractic, P.C., Bayside, New York, 1995 – Present</w:t>
      </w:r>
    </w:p>
    <w:p w:rsidR="00096EFC" w:rsidRPr="00431558" w:rsidRDefault="00096EFC" w:rsidP="00400E19">
      <w:pPr>
        <w:rPr>
          <w:rFonts w:ascii="Arial" w:hAnsi="Arial" w:cs="Arial"/>
          <w:color w:val="000000" w:themeColor="text1"/>
        </w:rPr>
      </w:pPr>
      <w:r w:rsidRPr="00431558">
        <w:rPr>
          <w:rFonts w:ascii="Arial" w:hAnsi="Arial" w:cs="Arial"/>
          <w:color w:val="000000" w:themeColor="text1"/>
        </w:rPr>
        <w:t>Clinic Director, Chiropractor, Dr. Lawrence J. Lefcort, Bayside, New York, 1981 - 1995</w:t>
      </w:r>
    </w:p>
    <w:p w:rsidR="00400E19" w:rsidRPr="00431558" w:rsidRDefault="00400E19" w:rsidP="00400E19">
      <w:pPr>
        <w:rPr>
          <w:rFonts w:ascii="Arial" w:hAnsi="Arial" w:cs="Arial"/>
          <w:b/>
          <w:color w:val="000000" w:themeColor="text1"/>
        </w:rPr>
      </w:pPr>
      <w:r w:rsidRPr="00431558">
        <w:rPr>
          <w:rFonts w:ascii="Arial" w:hAnsi="Arial" w:cs="Arial"/>
          <w:b/>
          <w:color w:val="000000" w:themeColor="text1"/>
        </w:rPr>
        <w:t>EDUCATION AND LICENSURE</w:t>
      </w:r>
    </w:p>
    <w:p w:rsidR="00400E19" w:rsidRPr="00431558" w:rsidRDefault="008554EE" w:rsidP="00400E19">
      <w:pPr>
        <w:rPr>
          <w:rFonts w:ascii="Arial" w:hAnsi="Arial" w:cs="Arial"/>
          <w:color w:val="000000" w:themeColor="text1"/>
        </w:rPr>
      </w:pPr>
      <w:r w:rsidRPr="00431558">
        <w:rPr>
          <w:rFonts w:ascii="Arial" w:hAnsi="Arial" w:cs="Arial"/>
          <w:color w:val="000000" w:themeColor="text1"/>
        </w:rPr>
        <w:t>Doctor of Chiropractic, Licensed in the State of New York, License # X2565, 1980 – Present</w:t>
      </w:r>
    </w:p>
    <w:p w:rsidR="00C01FB4" w:rsidRDefault="00C01FB4" w:rsidP="00400E19">
      <w:pPr>
        <w:rPr>
          <w:rFonts w:ascii="Arial" w:hAnsi="Arial" w:cs="Arial"/>
          <w:color w:val="000000" w:themeColor="text1"/>
        </w:rPr>
      </w:pPr>
      <w:r>
        <w:rPr>
          <w:rFonts w:ascii="Arial" w:hAnsi="Arial" w:cs="Arial"/>
          <w:color w:val="000000" w:themeColor="text1"/>
        </w:rPr>
        <w:t>Doctor of Chiropractic, Licensed in the State of New Jersey</w:t>
      </w:r>
      <w:r w:rsidR="00B41DC7">
        <w:rPr>
          <w:rFonts w:ascii="Arial" w:hAnsi="Arial" w:cs="Arial"/>
          <w:color w:val="000000" w:themeColor="text1"/>
        </w:rPr>
        <w:t>, License # 38MC00716400, 2011-- Present</w:t>
      </w:r>
    </w:p>
    <w:p w:rsidR="008554EE" w:rsidRPr="00431558" w:rsidRDefault="008554EE" w:rsidP="00400E19">
      <w:pPr>
        <w:rPr>
          <w:rFonts w:ascii="Arial" w:hAnsi="Arial" w:cs="Arial"/>
          <w:color w:val="000000" w:themeColor="text1"/>
        </w:rPr>
      </w:pPr>
      <w:bookmarkStart w:id="0" w:name="_GoBack"/>
      <w:bookmarkEnd w:id="0"/>
      <w:r w:rsidRPr="00431558">
        <w:rPr>
          <w:rFonts w:ascii="Arial" w:hAnsi="Arial" w:cs="Arial"/>
          <w:color w:val="000000" w:themeColor="text1"/>
        </w:rPr>
        <w:t>Doctorate of Chiropractic, New York College of Chiropractic, Old Brookville, New York, 1980</w:t>
      </w:r>
    </w:p>
    <w:p w:rsidR="008554EE" w:rsidRPr="00431558" w:rsidRDefault="008554EE" w:rsidP="00400E19">
      <w:pPr>
        <w:rPr>
          <w:rFonts w:ascii="Arial" w:hAnsi="Arial" w:cs="Arial"/>
          <w:color w:val="000000" w:themeColor="text1"/>
        </w:rPr>
      </w:pPr>
      <w:r w:rsidRPr="00431558">
        <w:rPr>
          <w:rFonts w:ascii="Arial" w:hAnsi="Arial" w:cs="Arial"/>
          <w:color w:val="000000" w:themeColor="text1"/>
        </w:rPr>
        <w:t>Undergraduate Studies of Chiropractic Pre-Requisites, University of Maryland, College Park, Maryland, 1973 - 1976</w:t>
      </w:r>
    </w:p>
    <w:p w:rsidR="00400E19" w:rsidRPr="00431558" w:rsidRDefault="00400E19" w:rsidP="00400E19">
      <w:pPr>
        <w:rPr>
          <w:rFonts w:ascii="Arial" w:hAnsi="Arial" w:cs="Arial"/>
          <w:b/>
          <w:color w:val="000000" w:themeColor="text1"/>
        </w:rPr>
      </w:pPr>
      <w:r w:rsidRPr="00431558">
        <w:rPr>
          <w:rFonts w:ascii="Arial" w:hAnsi="Arial" w:cs="Arial"/>
          <w:b/>
          <w:color w:val="000000" w:themeColor="text1"/>
        </w:rPr>
        <w:t>SELECTED POST-GRADUATE EDUCATION, CERTIFICATIONS AND DIPLOMATES</w:t>
      </w:r>
    </w:p>
    <w:p w:rsidR="0020443A" w:rsidRDefault="0020443A" w:rsidP="008741CF">
      <w:pPr>
        <w:pStyle w:val="xmsonormal"/>
        <w:rPr>
          <w:rFonts w:ascii="Arial" w:hAnsi="Arial" w:cs="Arial"/>
          <w:color w:val="000000"/>
          <w:sz w:val="22"/>
          <w:szCs w:val="22"/>
        </w:rPr>
      </w:pPr>
      <w:r>
        <w:rPr>
          <w:rFonts w:ascii="Arial" w:hAnsi="Arial" w:cs="Arial"/>
          <w:color w:val="000000"/>
          <w:sz w:val="22"/>
          <w:szCs w:val="22"/>
        </w:rPr>
        <w:t>Certification in Insurance Consultation, New York State Chiropractic Association, Uncasville, CT, 2003</w:t>
      </w:r>
    </w:p>
    <w:p w:rsidR="0020443A" w:rsidRDefault="0020443A" w:rsidP="008741CF">
      <w:pPr>
        <w:pStyle w:val="xmsonormal"/>
        <w:rPr>
          <w:rFonts w:ascii="Arial" w:hAnsi="Arial" w:cs="Arial"/>
          <w:color w:val="000000"/>
          <w:sz w:val="22"/>
          <w:szCs w:val="22"/>
        </w:rPr>
      </w:pPr>
      <w:r>
        <w:rPr>
          <w:rFonts w:ascii="Arial" w:hAnsi="Arial" w:cs="Arial"/>
          <w:color w:val="000000"/>
          <w:sz w:val="22"/>
          <w:szCs w:val="22"/>
        </w:rPr>
        <w:t>Certification in Chiropractic Rehabilitation Level One, American Chiropractic Rehabilitation Board, Bergen, NJ, 2003</w:t>
      </w:r>
    </w:p>
    <w:p w:rsidR="0020443A" w:rsidRDefault="0020443A" w:rsidP="008741CF">
      <w:pPr>
        <w:pStyle w:val="xmsonormal"/>
        <w:rPr>
          <w:rFonts w:ascii="Arial" w:hAnsi="Arial" w:cs="Arial"/>
          <w:color w:val="000000"/>
          <w:sz w:val="22"/>
          <w:szCs w:val="22"/>
        </w:rPr>
      </w:pPr>
      <w:r>
        <w:rPr>
          <w:rFonts w:ascii="Arial" w:hAnsi="Arial" w:cs="Arial"/>
          <w:color w:val="000000"/>
          <w:sz w:val="22"/>
          <w:szCs w:val="22"/>
        </w:rPr>
        <w:t>Certification in Independent Forensic Chiropractic Medical Examination, National University of Health Sciences, Mount Pleasant, SC, 2002</w:t>
      </w:r>
    </w:p>
    <w:p w:rsidR="0020443A" w:rsidRDefault="0020443A" w:rsidP="008741CF">
      <w:pPr>
        <w:pStyle w:val="xmsonormal"/>
        <w:rPr>
          <w:rFonts w:ascii="Arial" w:hAnsi="Arial" w:cs="Arial"/>
          <w:color w:val="000000"/>
          <w:sz w:val="22"/>
          <w:szCs w:val="22"/>
        </w:rPr>
      </w:pPr>
      <w:r>
        <w:rPr>
          <w:rFonts w:ascii="Arial" w:hAnsi="Arial" w:cs="Arial"/>
          <w:color w:val="000000"/>
          <w:sz w:val="22"/>
          <w:szCs w:val="22"/>
        </w:rPr>
        <w:t>Certification in Workers Compensation, State of New York Workers Compensation Board, New York, NY, 1984</w:t>
      </w:r>
    </w:p>
    <w:p w:rsidR="008741CF" w:rsidRPr="00431558" w:rsidRDefault="008741CF" w:rsidP="008741CF">
      <w:pPr>
        <w:pStyle w:val="xmsonormal"/>
        <w:rPr>
          <w:rFonts w:ascii="Arial" w:hAnsi="Arial" w:cs="Arial"/>
          <w:sz w:val="22"/>
          <w:szCs w:val="22"/>
        </w:rPr>
      </w:pPr>
      <w:r w:rsidRPr="00431558">
        <w:rPr>
          <w:rFonts w:ascii="Arial" w:hAnsi="Arial" w:cs="Arial"/>
          <w:color w:val="000000"/>
          <w:sz w:val="22"/>
          <w:szCs w:val="22"/>
        </w:rPr>
        <w:t xml:space="preserve">Primary Spine Care Symposium – </w:t>
      </w:r>
      <w:proofErr w:type="spellStart"/>
      <w:r w:rsidRPr="00431558">
        <w:rPr>
          <w:rFonts w:ascii="Arial" w:hAnsi="Arial" w:cs="Arial"/>
          <w:color w:val="000000"/>
          <w:sz w:val="22"/>
          <w:szCs w:val="22"/>
        </w:rPr>
        <w:t>Interprofessional</w:t>
      </w:r>
      <w:proofErr w:type="spellEnd"/>
      <w:r w:rsidRPr="00431558">
        <w:rPr>
          <w:rFonts w:ascii="Arial" w:hAnsi="Arial" w:cs="Arial"/>
          <w:color w:val="000000"/>
          <w:sz w:val="22"/>
          <w:szCs w:val="22"/>
        </w:rPr>
        <w:t xml:space="preserve"> Spine Care, Clinical analysis of anatomic versus biomechanical spine pain and clinical triage protocols.  Relating current research trends </w:t>
      </w:r>
      <w:r w:rsidRPr="00431558">
        <w:rPr>
          <w:rFonts w:ascii="Arial" w:hAnsi="Arial" w:cs="Arial"/>
          <w:color w:val="000000"/>
          <w:sz w:val="22"/>
          <w:szCs w:val="22"/>
        </w:rPr>
        <w:lastRenderedPageBreak/>
        <w:t>in the Whole Spine Model of patient including normal versus abnormal sagittal curvature in the adolescent and adult spine, pelvic incidence as a parameter for sagittal balance in the human spine and current methods of assessment. Patient centered approach to Evidenced Based Spine care with a focus on diagnosis, prognosis and triage of the spine pain patient, Texas Chiropractic College Post-Doctoral Division, Academy of Chiropractic Post-Doctoral Division, Melville</w:t>
      </w:r>
      <w:r w:rsidR="0020443A">
        <w:rPr>
          <w:rFonts w:ascii="Arial" w:hAnsi="Arial" w:cs="Arial"/>
          <w:color w:val="000000"/>
          <w:sz w:val="22"/>
          <w:szCs w:val="22"/>
        </w:rPr>
        <w:t>,</w:t>
      </w:r>
      <w:r w:rsidRPr="00431558">
        <w:rPr>
          <w:rFonts w:ascii="Arial" w:hAnsi="Arial" w:cs="Arial"/>
          <w:color w:val="000000"/>
          <w:sz w:val="22"/>
          <w:szCs w:val="22"/>
        </w:rPr>
        <w:t xml:space="preserve"> NY</w:t>
      </w:r>
      <w:r w:rsidR="0020443A">
        <w:rPr>
          <w:rFonts w:ascii="Arial" w:hAnsi="Arial" w:cs="Arial"/>
          <w:color w:val="000000"/>
          <w:sz w:val="22"/>
          <w:szCs w:val="22"/>
        </w:rPr>
        <w:t>,</w:t>
      </w:r>
      <w:r w:rsidRPr="00431558">
        <w:rPr>
          <w:rFonts w:ascii="Arial" w:hAnsi="Arial" w:cs="Arial"/>
          <w:color w:val="000000"/>
          <w:sz w:val="22"/>
          <w:szCs w:val="22"/>
        </w:rPr>
        <w:t xml:space="preserve"> 2017</w:t>
      </w:r>
    </w:p>
    <w:p w:rsidR="008741CF" w:rsidRPr="00431558" w:rsidRDefault="008741CF" w:rsidP="008741CF">
      <w:pPr>
        <w:pStyle w:val="xmsonormal"/>
        <w:rPr>
          <w:rFonts w:ascii="Arial" w:hAnsi="Arial" w:cs="Arial"/>
          <w:sz w:val="22"/>
          <w:szCs w:val="22"/>
        </w:rPr>
      </w:pPr>
      <w:r w:rsidRPr="00431558">
        <w:rPr>
          <w:rFonts w:ascii="Arial" w:hAnsi="Arial" w:cs="Arial"/>
          <w:color w:val="000000"/>
          <w:sz w:val="22"/>
          <w:szCs w:val="22"/>
        </w:rPr>
        <w:t>Primary Spine Care Symposium – Epidemiology of Spine Pain, Review of the current Centers for Disease Control [CDC} data on the frequency of musculoskeletal pain in the United States population with emphasis on pain of spinal origin.  CDC guidelines on opioid medication were discussed and correlated to persistent pain syndromes.  Research was reviewed showing the importance of managing the spine pain patient properly from the entry point of care with a concentration on maintenance of spinal biomechanics, Texas Chiropractic College Post-Doctoral Division, Academy of Chiropractic Post-Doctoral Division, Melville</w:t>
      </w:r>
      <w:r w:rsidR="0020443A">
        <w:rPr>
          <w:rFonts w:ascii="Arial" w:hAnsi="Arial" w:cs="Arial"/>
          <w:color w:val="000000"/>
          <w:sz w:val="22"/>
          <w:szCs w:val="22"/>
        </w:rPr>
        <w:t>,</w:t>
      </w:r>
      <w:r w:rsidRPr="00431558">
        <w:rPr>
          <w:rFonts w:ascii="Arial" w:hAnsi="Arial" w:cs="Arial"/>
          <w:color w:val="000000"/>
          <w:sz w:val="22"/>
          <w:szCs w:val="22"/>
        </w:rPr>
        <w:t xml:space="preserve"> NY</w:t>
      </w:r>
      <w:r w:rsidR="0020443A">
        <w:rPr>
          <w:rFonts w:ascii="Arial" w:hAnsi="Arial" w:cs="Arial"/>
          <w:color w:val="000000"/>
          <w:sz w:val="22"/>
          <w:szCs w:val="22"/>
        </w:rPr>
        <w:t>,</w:t>
      </w:r>
      <w:r w:rsidRPr="00431558">
        <w:rPr>
          <w:rFonts w:ascii="Arial" w:hAnsi="Arial" w:cs="Arial"/>
          <w:color w:val="000000"/>
          <w:sz w:val="22"/>
          <w:szCs w:val="22"/>
        </w:rPr>
        <w:t xml:space="preserve"> 2017</w:t>
      </w:r>
    </w:p>
    <w:p w:rsidR="00305FA7" w:rsidRPr="00431558" w:rsidRDefault="008741CF" w:rsidP="008741CF">
      <w:pPr>
        <w:pStyle w:val="xmsonormal"/>
        <w:rPr>
          <w:rFonts w:ascii="Arial" w:hAnsi="Arial" w:cs="Arial"/>
          <w:color w:val="000000"/>
          <w:sz w:val="22"/>
          <w:szCs w:val="22"/>
        </w:rPr>
      </w:pPr>
      <w:r w:rsidRPr="00431558">
        <w:rPr>
          <w:rFonts w:ascii="Arial" w:hAnsi="Arial" w:cs="Arial"/>
          <w:color w:val="000000"/>
          <w:sz w:val="22"/>
          <w:szCs w:val="22"/>
        </w:rPr>
        <w:t>Primary Spine Care Symposium- Connective Tissue and Spinal Disc Pathology, The morphology and pathology of connective tissue, inclusive of spinal disc disorders and prognosticating wound repair with permanency implications. Disc bulge, herniation, protrusion and extrusion classifications based upon contemporary literature and how to age-date disc pathology, Texas Chiropractic College Post-Doctoral Division, Academy of Chiropractic Post-Doctoral Division, Melville</w:t>
      </w:r>
      <w:r w:rsidR="0020443A">
        <w:rPr>
          <w:rFonts w:ascii="Arial" w:hAnsi="Arial" w:cs="Arial"/>
          <w:color w:val="000000"/>
          <w:sz w:val="22"/>
          <w:szCs w:val="22"/>
        </w:rPr>
        <w:t>,</w:t>
      </w:r>
      <w:r w:rsidRPr="00431558">
        <w:rPr>
          <w:rFonts w:ascii="Arial" w:hAnsi="Arial" w:cs="Arial"/>
          <w:color w:val="000000"/>
          <w:sz w:val="22"/>
          <w:szCs w:val="22"/>
        </w:rPr>
        <w:t xml:space="preserve"> NY</w:t>
      </w:r>
      <w:r w:rsidR="0020443A">
        <w:rPr>
          <w:rFonts w:ascii="Arial" w:hAnsi="Arial" w:cs="Arial"/>
          <w:color w:val="000000"/>
          <w:sz w:val="22"/>
          <w:szCs w:val="22"/>
        </w:rPr>
        <w:t>,</w:t>
      </w:r>
      <w:r w:rsidRPr="00431558">
        <w:rPr>
          <w:rFonts w:ascii="Arial" w:hAnsi="Arial" w:cs="Arial"/>
          <w:color w:val="000000"/>
          <w:sz w:val="22"/>
          <w:szCs w:val="22"/>
        </w:rPr>
        <w:t xml:space="preserve"> 2017</w:t>
      </w:r>
    </w:p>
    <w:p w:rsidR="008741CF" w:rsidRPr="00431558" w:rsidRDefault="008741CF" w:rsidP="008741CF">
      <w:pPr>
        <w:pStyle w:val="xmsonormal"/>
        <w:rPr>
          <w:rFonts w:ascii="Arial" w:hAnsi="Arial" w:cs="Arial"/>
          <w:sz w:val="22"/>
          <w:szCs w:val="22"/>
        </w:rPr>
      </w:pPr>
      <w:r w:rsidRPr="00431558">
        <w:rPr>
          <w:rFonts w:ascii="Arial" w:hAnsi="Arial" w:cs="Arial"/>
          <w:color w:val="000000"/>
          <w:sz w:val="22"/>
          <w:szCs w:val="22"/>
        </w:rPr>
        <w:t xml:space="preserve">Primary Spine Care Symposium – Physiology and Anatomy of Spinal Manual Adjusting, Understanding the role of mechanoreceptors, proprioceptors and nociceptors with facets, ligaments, tendons and muscles in aberrant spinal biomechanics. MRI and imaging studies of decompressing via a chiropractic spinal adjustment of the bio-neuro-mechanical lesion and its effects on the central nervous system both reflexively and </w:t>
      </w:r>
      <w:proofErr w:type="spellStart"/>
      <w:r w:rsidRPr="00431558">
        <w:rPr>
          <w:rFonts w:ascii="Arial" w:hAnsi="Arial" w:cs="Arial"/>
          <w:color w:val="000000"/>
          <w:sz w:val="22"/>
          <w:szCs w:val="22"/>
        </w:rPr>
        <w:t>supratentorally</w:t>
      </w:r>
      <w:proofErr w:type="spellEnd"/>
      <w:r w:rsidRPr="00431558">
        <w:rPr>
          <w:rFonts w:ascii="Arial" w:hAnsi="Arial" w:cs="Arial"/>
          <w:color w:val="000000"/>
          <w:sz w:val="22"/>
          <w:szCs w:val="22"/>
        </w:rPr>
        <w:t>, Texas Chiropractic College Post-Doctoral Division, Academy of Chiropractic Post-Doctoral Division, Melville</w:t>
      </w:r>
      <w:r w:rsidR="0020443A">
        <w:rPr>
          <w:rFonts w:ascii="Arial" w:hAnsi="Arial" w:cs="Arial"/>
          <w:color w:val="000000"/>
          <w:sz w:val="22"/>
          <w:szCs w:val="22"/>
        </w:rPr>
        <w:t>,</w:t>
      </w:r>
      <w:r w:rsidRPr="00431558">
        <w:rPr>
          <w:rFonts w:ascii="Arial" w:hAnsi="Arial" w:cs="Arial"/>
          <w:color w:val="000000"/>
          <w:sz w:val="22"/>
          <w:szCs w:val="22"/>
        </w:rPr>
        <w:t xml:space="preserve"> NY</w:t>
      </w:r>
      <w:r w:rsidR="0020443A">
        <w:rPr>
          <w:rFonts w:ascii="Arial" w:hAnsi="Arial" w:cs="Arial"/>
          <w:color w:val="000000"/>
          <w:sz w:val="22"/>
          <w:szCs w:val="22"/>
        </w:rPr>
        <w:t>,</w:t>
      </w:r>
      <w:r w:rsidRPr="00431558">
        <w:rPr>
          <w:rFonts w:ascii="Arial" w:hAnsi="Arial" w:cs="Arial"/>
          <w:color w:val="000000"/>
          <w:sz w:val="22"/>
          <w:szCs w:val="22"/>
        </w:rPr>
        <w:t xml:space="preserve"> 2017</w:t>
      </w:r>
    </w:p>
    <w:p w:rsidR="008741CF" w:rsidRDefault="00305FA7" w:rsidP="008741CF">
      <w:pPr>
        <w:pStyle w:val="xmsonormal"/>
        <w:rPr>
          <w:rFonts w:ascii="Arial" w:hAnsi="Arial" w:cs="Arial"/>
          <w:color w:val="000000"/>
          <w:sz w:val="22"/>
          <w:szCs w:val="22"/>
        </w:rPr>
      </w:pPr>
      <w:r w:rsidRPr="00431558">
        <w:rPr>
          <w:rFonts w:ascii="Arial" w:hAnsi="Arial" w:cs="Arial"/>
          <w:color w:val="000000"/>
          <w:sz w:val="22"/>
          <w:szCs w:val="22"/>
        </w:rPr>
        <w:t>P</w:t>
      </w:r>
      <w:r w:rsidR="008741CF" w:rsidRPr="00431558">
        <w:rPr>
          <w:rFonts w:ascii="Arial" w:hAnsi="Arial" w:cs="Arial"/>
          <w:color w:val="000000"/>
          <w:sz w:val="22"/>
          <w:szCs w:val="22"/>
        </w:rPr>
        <w:t>rimary Spine Care Symposium – Medical-Legal Documentation, The contemporary documentation required in a medical-legal environment that is evidenced based and meets the standards of the courts and academia. Utilizing the scientific data to support a diagnosis, prognosis and treatment plan while meeting the admissibility standards based upon a professional’s credentials. Texas Chiropractic College Post-Doctoral Division, Academy of Chiropractic Post-Doctoral Division, Melville</w:t>
      </w:r>
      <w:r w:rsidR="0020443A">
        <w:rPr>
          <w:rFonts w:ascii="Arial" w:hAnsi="Arial" w:cs="Arial"/>
          <w:color w:val="000000"/>
          <w:sz w:val="22"/>
          <w:szCs w:val="22"/>
        </w:rPr>
        <w:t>,</w:t>
      </w:r>
      <w:r w:rsidR="008741CF" w:rsidRPr="00431558">
        <w:rPr>
          <w:rFonts w:ascii="Arial" w:hAnsi="Arial" w:cs="Arial"/>
          <w:color w:val="000000"/>
          <w:sz w:val="22"/>
          <w:szCs w:val="22"/>
        </w:rPr>
        <w:t xml:space="preserve"> NY</w:t>
      </w:r>
      <w:r w:rsidR="0020443A">
        <w:rPr>
          <w:rFonts w:ascii="Arial" w:hAnsi="Arial" w:cs="Arial"/>
          <w:color w:val="000000"/>
          <w:sz w:val="22"/>
          <w:szCs w:val="22"/>
        </w:rPr>
        <w:t>,</w:t>
      </w:r>
      <w:r w:rsidR="008741CF" w:rsidRPr="00431558">
        <w:rPr>
          <w:rFonts w:ascii="Arial" w:hAnsi="Arial" w:cs="Arial"/>
          <w:color w:val="000000"/>
          <w:sz w:val="22"/>
          <w:szCs w:val="22"/>
        </w:rPr>
        <w:t xml:space="preserve"> 2017</w:t>
      </w:r>
    </w:p>
    <w:p w:rsidR="008741CF" w:rsidRPr="00431558" w:rsidRDefault="008741CF" w:rsidP="008741CF">
      <w:pPr>
        <w:spacing w:after="0" w:line="240" w:lineRule="auto"/>
        <w:rPr>
          <w:rFonts w:ascii="Arial" w:eastAsia="Times New Roman" w:hAnsi="Arial" w:cs="Arial"/>
        </w:rPr>
      </w:pPr>
      <w:r w:rsidRPr="00431558">
        <w:rPr>
          <w:rFonts w:ascii="Arial" w:eastAsia="Times New Roman" w:hAnsi="Arial" w:cs="Arial"/>
        </w:rPr>
        <w:t xml:space="preserve">Primary Spine Care – MRI, Bone Edema and Degeneration, </w:t>
      </w:r>
      <w:r w:rsidRPr="00431558">
        <w:rPr>
          <w:rFonts w:ascii="Arial" w:eastAsia="Times New Roman" w:hAnsi="Arial" w:cs="Arial"/>
          <w:i/>
          <w:iCs/>
        </w:rPr>
        <w:t xml:space="preserve">The effects of trauma on spinal vertebral segments and the short and long term </w:t>
      </w:r>
      <w:proofErr w:type="spellStart"/>
      <w:r w:rsidRPr="00431558">
        <w:rPr>
          <w:rFonts w:ascii="Arial" w:eastAsia="Times New Roman" w:hAnsi="Arial" w:cs="Arial"/>
          <w:i/>
          <w:iCs/>
        </w:rPr>
        <w:t>sequella</w:t>
      </w:r>
      <w:proofErr w:type="spellEnd"/>
      <w:r w:rsidRPr="00431558">
        <w:rPr>
          <w:rFonts w:ascii="Arial" w:eastAsia="Times New Roman" w:hAnsi="Arial" w:cs="Arial"/>
          <w:i/>
          <w:iCs/>
        </w:rPr>
        <w:t xml:space="preserve"> to morphology. Identifying and diagnosing bone edema, spurring, types of degeneration in assessing biomechanical stability in conjunction with </w:t>
      </w:r>
      <w:proofErr w:type="spellStart"/>
      <w:r w:rsidRPr="00431558">
        <w:rPr>
          <w:rFonts w:ascii="Arial" w:eastAsia="Times New Roman" w:hAnsi="Arial" w:cs="Arial"/>
          <w:i/>
          <w:iCs/>
        </w:rPr>
        <w:t>Modic</w:t>
      </w:r>
      <w:proofErr w:type="spellEnd"/>
      <w:r w:rsidRPr="00431558">
        <w:rPr>
          <w:rFonts w:ascii="Arial" w:eastAsia="Times New Roman" w:hAnsi="Arial" w:cs="Arial"/>
          <w:i/>
          <w:iCs/>
        </w:rPr>
        <w:t xml:space="preserve"> and Pf</w:t>
      </w:r>
      <w:r w:rsidR="00721818">
        <w:rPr>
          <w:rFonts w:ascii="Arial" w:eastAsia="Times New Roman" w:hAnsi="Arial" w:cs="Arial"/>
          <w:i/>
          <w:iCs/>
        </w:rPr>
        <w:t>iz</w:t>
      </w:r>
      <w:r w:rsidRPr="00431558">
        <w:rPr>
          <w:rFonts w:ascii="Arial" w:eastAsia="Times New Roman" w:hAnsi="Arial" w:cs="Arial"/>
          <w:i/>
          <w:iCs/>
        </w:rPr>
        <w:t xml:space="preserve">er changes </w:t>
      </w:r>
      <w:r w:rsidRPr="00431558">
        <w:rPr>
          <w:rFonts w:ascii="Arial" w:eastAsia="Times New Roman" w:hAnsi="Arial" w:cs="Arial"/>
          <w:color w:val="000000"/>
        </w:rPr>
        <w:t>  Texas Chiropractic College, Academy of Chiropractic, PACE Recognized by the Federation of Chiropractic Licensing Boards, Melville NY, 2016</w:t>
      </w:r>
    </w:p>
    <w:p w:rsidR="008741CF" w:rsidRPr="00431558" w:rsidRDefault="008741CF" w:rsidP="008741CF">
      <w:pPr>
        <w:spacing w:after="0" w:line="240" w:lineRule="auto"/>
        <w:rPr>
          <w:rFonts w:ascii="Arial" w:eastAsia="Times New Roman" w:hAnsi="Arial" w:cs="Arial"/>
        </w:rPr>
      </w:pPr>
      <w:r w:rsidRPr="00431558">
        <w:rPr>
          <w:rFonts w:ascii="Arial" w:eastAsia="Times New Roman" w:hAnsi="Arial" w:cs="Arial"/>
          <w:color w:val="000000"/>
        </w:rPr>
        <w:t> </w:t>
      </w:r>
    </w:p>
    <w:p w:rsidR="008741CF" w:rsidRDefault="008741CF" w:rsidP="008741CF">
      <w:pPr>
        <w:spacing w:after="0" w:line="240" w:lineRule="auto"/>
        <w:rPr>
          <w:rFonts w:ascii="Arial" w:eastAsia="Times New Roman" w:hAnsi="Arial" w:cs="Arial"/>
          <w:color w:val="000000"/>
          <w:shd w:val="clear" w:color="auto" w:fill="FFFFFF"/>
        </w:rPr>
      </w:pPr>
      <w:r w:rsidRPr="00431558">
        <w:rPr>
          <w:rFonts w:ascii="Arial" w:eastAsia="Times New Roman" w:hAnsi="Arial" w:cs="Arial"/>
          <w:color w:val="333333"/>
        </w:rPr>
        <w:t xml:space="preserve">Connective Tissue Pathology and Trauma, </w:t>
      </w:r>
      <w:r w:rsidRPr="00431558">
        <w:rPr>
          <w:rFonts w:ascii="Arial" w:eastAsia="Times New Roman" w:hAnsi="Arial" w:cs="Arial"/>
          <w:i/>
          <w:iCs/>
          <w:color w:val="333333"/>
        </w:rPr>
        <w:t xml:space="preserve">Wound repair of axial connective tissue and the negative spinal biomechanical engineering </w:t>
      </w:r>
      <w:proofErr w:type="spellStart"/>
      <w:r w:rsidRPr="00431558">
        <w:rPr>
          <w:rFonts w:ascii="Arial" w:eastAsia="Times New Roman" w:hAnsi="Arial" w:cs="Arial"/>
          <w:i/>
          <w:iCs/>
          <w:color w:val="333333"/>
        </w:rPr>
        <w:t>sequella</w:t>
      </w:r>
      <w:proofErr w:type="spellEnd"/>
      <w:r w:rsidRPr="00431558">
        <w:rPr>
          <w:rFonts w:ascii="Arial" w:eastAsia="Times New Roman" w:hAnsi="Arial" w:cs="Arial"/>
          <w:i/>
          <w:iCs/>
          <w:color w:val="333333"/>
        </w:rPr>
        <w:t>. Determining causality from an accident reconstruction perspective inclusive of transference of forces and G’s of energy realized by automobile occupants</w:t>
      </w:r>
      <w:r w:rsidRPr="00431558">
        <w:rPr>
          <w:rFonts w:ascii="Arial" w:eastAsia="Times New Roman" w:hAnsi="Arial" w:cs="Arial"/>
          <w:i/>
          <w:iCs/>
          <w:color w:val="000000"/>
          <w:shd w:val="clear" w:color="auto" w:fill="FFFFFF"/>
        </w:rPr>
        <w:t>,</w:t>
      </w:r>
      <w:r w:rsidRPr="00431558">
        <w:rPr>
          <w:rFonts w:ascii="Arial" w:eastAsia="Times New Roman" w:hAnsi="Arial" w:cs="Arial"/>
          <w:color w:val="000000"/>
          <w:shd w:val="clear" w:color="auto" w:fill="FFFFFF"/>
        </w:rPr>
        <w:t> Texas Chiropractic College, Academy of Chiropractic, PACE Recognized by the Federation of Chiropractic Licensing Boards, Melville NY, 2016</w:t>
      </w:r>
    </w:p>
    <w:p w:rsidR="0023286C" w:rsidRDefault="0023286C" w:rsidP="008741CF">
      <w:pPr>
        <w:spacing w:after="0" w:line="240" w:lineRule="auto"/>
        <w:rPr>
          <w:rFonts w:ascii="Arial" w:eastAsia="Times New Roman" w:hAnsi="Arial" w:cs="Arial"/>
          <w:color w:val="000000"/>
          <w:shd w:val="clear" w:color="auto" w:fill="FFFFFF"/>
        </w:rPr>
      </w:pPr>
    </w:p>
    <w:p w:rsidR="0023286C" w:rsidRDefault="0023286C" w:rsidP="008741CF">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lastRenderedPageBreak/>
        <w:t xml:space="preserve">Intermittent Fasting, </w:t>
      </w:r>
      <w:r w:rsidRPr="002C5227">
        <w:rPr>
          <w:rFonts w:ascii="Arial" w:eastAsia="Times New Roman" w:hAnsi="Arial" w:cs="Arial"/>
          <w:color w:val="FF0000"/>
          <w:lang w:val="en-GB"/>
        </w:rPr>
        <w:t>(</w:t>
      </w:r>
      <w:r w:rsidR="00257860">
        <w:rPr>
          <w:rFonts w:ascii="Arial" w:eastAsia="Times New Roman" w:hAnsi="Arial" w:cs="Arial"/>
          <w:color w:val="FF0000"/>
          <w:lang w:val="en-GB"/>
        </w:rPr>
        <w:t>Discussion of how intermittent fasting reduces inflammation in the body</w:t>
      </w:r>
      <w:r w:rsidRPr="002C5227">
        <w:rPr>
          <w:rFonts w:ascii="Arial" w:eastAsia="Times New Roman" w:hAnsi="Arial" w:cs="Arial"/>
          <w:i/>
          <w:color w:val="FF0000"/>
          <w:lang w:val="en-GB"/>
        </w:rPr>
        <w:t>)</w:t>
      </w:r>
      <w:r>
        <w:rPr>
          <w:rFonts w:ascii="Arial" w:eastAsia="Times New Roman" w:hAnsi="Arial" w:cs="Arial"/>
          <w:i/>
          <w:color w:val="000000"/>
          <w:lang w:val="en-GB"/>
        </w:rPr>
        <w:t xml:space="preserve">. </w:t>
      </w:r>
      <w:r>
        <w:rPr>
          <w:rFonts w:ascii="Arial" w:eastAsia="Times New Roman" w:hAnsi="Arial" w:cs="Arial"/>
          <w:color w:val="000000"/>
          <w:lang w:val="en-GB"/>
        </w:rPr>
        <w:t>New York Chiropractic College, Flushing, NY</w:t>
      </w:r>
      <w:r w:rsidR="00514611">
        <w:rPr>
          <w:rFonts w:ascii="Arial" w:eastAsia="Times New Roman" w:hAnsi="Arial" w:cs="Arial"/>
          <w:color w:val="000000"/>
          <w:lang w:val="en-GB"/>
        </w:rPr>
        <w:t>, 2016</w:t>
      </w:r>
    </w:p>
    <w:p w:rsidR="0023286C" w:rsidRDefault="0023286C" w:rsidP="008741CF">
      <w:pPr>
        <w:spacing w:after="0" w:line="240" w:lineRule="auto"/>
        <w:rPr>
          <w:rFonts w:ascii="Arial" w:eastAsia="Times New Roman" w:hAnsi="Arial" w:cs="Arial"/>
          <w:color w:val="000000"/>
          <w:shd w:val="clear" w:color="auto" w:fill="FFFFFF"/>
        </w:rPr>
      </w:pPr>
    </w:p>
    <w:p w:rsidR="0023286C" w:rsidRDefault="0023286C" w:rsidP="008741CF">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Magnesium – What Every Chiropractor Should Know, </w:t>
      </w:r>
      <w:r w:rsidRPr="002C5227">
        <w:rPr>
          <w:rFonts w:ascii="Arial" w:eastAsia="Times New Roman" w:hAnsi="Arial" w:cs="Arial"/>
          <w:color w:val="FF0000"/>
          <w:lang w:val="en-GB"/>
        </w:rPr>
        <w:t>(</w:t>
      </w:r>
      <w:r w:rsidR="00257860">
        <w:rPr>
          <w:rFonts w:ascii="Arial" w:eastAsia="Times New Roman" w:hAnsi="Arial" w:cs="Arial"/>
          <w:color w:val="FF0000"/>
          <w:lang w:val="en-GB"/>
        </w:rPr>
        <w:t xml:space="preserve">Discussion and protocol of magnesium </w:t>
      </w:r>
      <w:r w:rsidR="00560505">
        <w:rPr>
          <w:rFonts w:ascii="Arial" w:eastAsia="Times New Roman" w:hAnsi="Arial" w:cs="Arial"/>
          <w:color w:val="FF0000"/>
          <w:lang w:val="en-GB"/>
        </w:rPr>
        <w:t xml:space="preserve">and </w:t>
      </w:r>
      <w:r w:rsidR="00257860">
        <w:rPr>
          <w:rFonts w:ascii="Arial" w:eastAsia="Times New Roman" w:hAnsi="Arial" w:cs="Arial"/>
          <w:color w:val="FF0000"/>
          <w:lang w:val="en-GB"/>
        </w:rPr>
        <w:t>how it relates to muscle spasm, pain and fatigue</w:t>
      </w:r>
      <w:r w:rsidRPr="002C5227">
        <w:rPr>
          <w:rFonts w:ascii="Arial" w:eastAsia="Times New Roman" w:hAnsi="Arial" w:cs="Arial"/>
          <w:i/>
          <w:color w:val="FF0000"/>
          <w:lang w:val="en-GB"/>
        </w:rPr>
        <w:t>)</w:t>
      </w:r>
      <w:r>
        <w:rPr>
          <w:rFonts w:ascii="Arial" w:eastAsia="Times New Roman" w:hAnsi="Arial" w:cs="Arial"/>
          <w:i/>
          <w:color w:val="000000"/>
          <w:lang w:val="en-GB"/>
        </w:rPr>
        <w:t xml:space="preserve">. </w:t>
      </w:r>
      <w:r>
        <w:rPr>
          <w:rFonts w:ascii="Arial" w:eastAsia="Times New Roman" w:hAnsi="Arial" w:cs="Arial"/>
          <w:color w:val="000000"/>
          <w:lang w:val="en-GB"/>
        </w:rPr>
        <w:t>New York Chiropractic College, Flushing, NY 2016</w:t>
      </w:r>
    </w:p>
    <w:p w:rsidR="0023286C" w:rsidRDefault="0023286C" w:rsidP="008741CF">
      <w:pPr>
        <w:spacing w:after="0" w:line="240" w:lineRule="auto"/>
        <w:rPr>
          <w:rFonts w:ascii="Arial" w:eastAsia="Times New Roman" w:hAnsi="Arial" w:cs="Arial"/>
          <w:color w:val="000000"/>
          <w:shd w:val="clear" w:color="auto" w:fill="FFFFFF"/>
        </w:rPr>
      </w:pPr>
    </w:p>
    <w:p w:rsidR="0023286C" w:rsidRDefault="0023286C" w:rsidP="008741CF">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Understanding Concussions; Evaluation &amp; Management, </w:t>
      </w:r>
      <w:r w:rsidRPr="002C5227">
        <w:rPr>
          <w:rFonts w:ascii="Arial" w:eastAsia="Times New Roman" w:hAnsi="Arial" w:cs="Arial"/>
          <w:color w:val="FF0000"/>
          <w:lang w:val="en-GB"/>
        </w:rPr>
        <w:t>(</w:t>
      </w:r>
      <w:r w:rsidR="00257860">
        <w:rPr>
          <w:rFonts w:ascii="Arial" w:eastAsia="Times New Roman" w:hAnsi="Arial" w:cs="Arial"/>
          <w:color w:val="FF0000"/>
          <w:lang w:val="en-GB"/>
        </w:rPr>
        <w:t xml:space="preserve">Discussion </w:t>
      </w:r>
      <w:r w:rsidR="00560505">
        <w:rPr>
          <w:rFonts w:ascii="Arial" w:eastAsia="Times New Roman" w:hAnsi="Arial" w:cs="Arial"/>
          <w:color w:val="FF0000"/>
          <w:lang w:val="en-GB"/>
        </w:rPr>
        <w:t>and</w:t>
      </w:r>
      <w:r w:rsidR="00257860">
        <w:rPr>
          <w:rFonts w:ascii="Arial" w:eastAsia="Times New Roman" w:hAnsi="Arial" w:cs="Arial"/>
          <w:color w:val="FF0000"/>
          <w:lang w:val="en-GB"/>
        </w:rPr>
        <w:t xml:space="preserve"> management </w:t>
      </w:r>
      <w:r w:rsidR="00560505">
        <w:rPr>
          <w:rFonts w:ascii="Arial" w:eastAsia="Times New Roman" w:hAnsi="Arial" w:cs="Arial"/>
          <w:color w:val="FF0000"/>
          <w:lang w:val="en-GB"/>
        </w:rPr>
        <w:t>of</w:t>
      </w:r>
      <w:r w:rsidR="00257860">
        <w:rPr>
          <w:rFonts w:ascii="Arial" w:eastAsia="Times New Roman" w:hAnsi="Arial" w:cs="Arial"/>
          <w:color w:val="FF0000"/>
          <w:lang w:val="en-GB"/>
        </w:rPr>
        <w:t xml:space="preserve"> protocol </w:t>
      </w:r>
      <w:r w:rsidR="00560505">
        <w:rPr>
          <w:rFonts w:ascii="Arial" w:eastAsia="Times New Roman" w:hAnsi="Arial" w:cs="Arial"/>
          <w:color w:val="FF0000"/>
          <w:lang w:val="en-GB"/>
        </w:rPr>
        <w:t>for</w:t>
      </w:r>
      <w:r w:rsidR="00257860">
        <w:rPr>
          <w:rFonts w:ascii="Arial" w:eastAsia="Times New Roman" w:hAnsi="Arial" w:cs="Arial"/>
          <w:color w:val="FF0000"/>
          <w:lang w:val="en-GB"/>
        </w:rPr>
        <w:t xml:space="preserve"> concussion and concussion related symptoms</w:t>
      </w:r>
      <w:r w:rsidRPr="002C5227">
        <w:rPr>
          <w:rFonts w:ascii="Arial" w:eastAsia="Times New Roman" w:hAnsi="Arial" w:cs="Arial"/>
          <w:i/>
          <w:color w:val="FF0000"/>
          <w:lang w:val="en-GB"/>
        </w:rPr>
        <w:t>)</w:t>
      </w:r>
      <w:r>
        <w:rPr>
          <w:rFonts w:ascii="Arial" w:eastAsia="Times New Roman" w:hAnsi="Arial" w:cs="Arial"/>
          <w:i/>
          <w:color w:val="000000"/>
          <w:lang w:val="en-GB"/>
        </w:rPr>
        <w:t xml:space="preserve">. </w:t>
      </w:r>
      <w:r>
        <w:rPr>
          <w:rFonts w:ascii="Arial" w:eastAsia="Times New Roman" w:hAnsi="Arial" w:cs="Arial"/>
          <w:color w:val="000000"/>
          <w:lang w:val="en-GB"/>
        </w:rPr>
        <w:t>New York Chiropractic College, Flushing, NY, 2016</w:t>
      </w:r>
    </w:p>
    <w:p w:rsidR="0023286C" w:rsidRDefault="0023286C" w:rsidP="008741CF">
      <w:pPr>
        <w:spacing w:after="0" w:line="240" w:lineRule="auto"/>
        <w:rPr>
          <w:rFonts w:ascii="Arial" w:eastAsia="Times New Roman" w:hAnsi="Arial" w:cs="Arial"/>
          <w:color w:val="000000"/>
          <w:shd w:val="clear" w:color="auto" w:fill="FFFFFF"/>
        </w:rPr>
      </w:pPr>
    </w:p>
    <w:p w:rsidR="0023286C" w:rsidRDefault="0023286C" w:rsidP="008741CF">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Sarcopenia – What Every Chiropractor Should Know, </w:t>
      </w:r>
      <w:r w:rsidRPr="002C5227">
        <w:rPr>
          <w:rFonts w:ascii="Arial" w:eastAsia="Times New Roman" w:hAnsi="Arial" w:cs="Arial"/>
          <w:color w:val="FF0000"/>
          <w:lang w:val="en-GB"/>
        </w:rPr>
        <w:t>(</w:t>
      </w:r>
      <w:r w:rsidR="00560505">
        <w:rPr>
          <w:rFonts w:ascii="Arial" w:eastAsia="Times New Roman" w:hAnsi="Arial" w:cs="Arial"/>
          <w:color w:val="FF0000"/>
          <w:lang w:val="en-GB"/>
        </w:rPr>
        <w:t>Discussion regarding why age related muscle loss is important and how to prevent it</w:t>
      </w:r>
      <w:r w:rsidRPr="002C5227">
        <w:rPr>
          <w:rFonts w:ascii="Arial" w:eastAsia="Times New Roman" w:hAnsi="Arial" w:cs="Arial"/>
          <w:i/>
          <w:color w:val="FF0000"/>
          <w:lang w:val="en-GB"/>
        </w:rPr>
        <w:t>)</w:t>
      </w:r>
      <w:r>
        <w:rPr>
          <w:rFonts w:ascii="Arial" w:eastAsia="Times New Roman" w:hAnsi="Arial" w:cs="Arial"/>
          <w:i/>
          <w:color w:val="000000"/>
          <w:lang w:val="en-GB"/>
        </w:rPr>
        <w:t xml:space="preserve">. </w:t>
      </w:r>
      <w:r>
        <w:rPr>
          <w:rFonts w:ascii="Arial" w:eastAsia="Times New Roman" w:hAnsi="Arial" w:cs="Arial"/>
          <w:color w:val="000000"/>
          <w:lang w:val="en-GB"/>
        </w:rPr>
        <w:t>New York Chiropractic College, Flushing, NY, 2016</w:t>
      </w:r>
    </w:p>
    <w:p w:rsidR="0023286C" w:rsidRDefault="0023286C" w:rsidP="008741CF">
      <w:pPr>
        <w:spacing w:after="0" w:line="240" w:lineRule="auto"/>
        <w:rPr>
          <w:rFonts w:ascii="Arial" w:eastAsia="Times New Roman" w:hAnsi="Arial" w:cs="Arial"/>
          <w:color w:val="000000"/>
          <w:shd w:val="clear" w:color="auto" w:fill="FFFFFF"/>
        </w:rPr>
      </w:pPr>
    </w:p>
    <w:p w:rsidR="0023286C" w:rsidRDefault="0023286C" w:rsidP="008741CF">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Understanding How HIPAA and the HITECH Act of 2009 Affect Your Practice, </w:t>
      </w:r>
      <w:r w:rsidRPr="002C5227">
        <w:rPr>
          <w:rFonts w:ascii="Arial" w:eastAsia="Times New Roman" w:hAnsi="Arial" w:cs="Arial"/>
          <w:color w:val="FF0000"/>
          <w:lang w:val="en-GB"/>
        </w:rPr>
        <w:t>(</w:t>
      </w:r>
      <w:r w:rsidR="00B332C4">
        <w:rPr>
          <w:rFonts w:ascii="Arial" w:eastAsia="Times New Roman" w:hAnsi="Arial" w:cs="Arial"/>
          <w:color w:val="FF0000"/>
          <w:lang w:val="en-GB"/>
        </w:rPr>
        <w:t>Discussion regarding protecting patient’s privacy</w:t>
      </w:r>
      <w:r w:rsidRPr="002C5227">
        <w:rPr>
          <w:rFonts w:ascii="Arial" w:eastAsia="Times New Roman" w:hAnsi="Arial" w:cs="Arial"/>
          <w:i/>
          <w:color w:val="FF0000"/>
          <w:lang w:val="en-GB"/>
        </w:rPr>
        <w:t>)</w:t>
      </w:r>
      <w:r>
        <w:rPr>
          <w:rFonts w:ascii="Arial" w:eastAsia="Times New Roman" w:hAnsi="Arial" w:cs="Arial"/>
          <w:i/>
          <w:color w:val="000000"/>
          <w:lang w:val="en-GB"/>
        </w:rPr>
        <w:t xml:space="preserve">. </w:t>
      </w:r>
      <w:r>
        <w:rPr>
          <w:rFonts w:ascii="Arial" w:eastAsia="Times New Roman" w:hAnsi="Arial" w:cs="Arial"/>
          <w:color w:val="000000"/>
          <w:lang w:val="en-GB"/>
        </w:rPr>
        <w:t>New York Chiropractic College, Flushing, NY, 2016</w:t>
      </w:r>
    </w:p>
    <w:p w:rsidR="0023286C" w:rsidRDefault="0023286C" w:rsidP="0023286C">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Properly Documenting and Ordering Diagnostic Studies, </w:t>
      </w:r>
      <w:r w:rsidRPr="002C5227">
        <w:rPr>
          <w:rFonts w:ascii="Arial" w:eastAsia="Times New Roman" w:hAnsi="Arial" w:cs="Arial"/>
          <w:color w:val="FF0000"/>
          <w:lang w:val="en-GB"/>
        </w:rPr>
        <w:t>(</w:t>
      </w:r>
      <w:r w:rsidR="00560505">
        <w:rPr>
          <w:rFonts w:ascii="Arial" w:eastAsia="Times New Roman" w:hAnsi="Arial" w:cs="Arial"/>
          <w:color w:val="FF0000"/>
          <w:lang w:val="en-GB"/>
        </w:rPr>
        <w:t>Protocol for ordering diagnostic studies of patients</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2016</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History and Physics, </w:t>
      </w:r>
      <w:r w:rsidRPr="00431558">
        <w:rPr>
          <w:rFonts w:ascii="Arial" w:eastAsia="Times New Roman" w:hAnsi="Arial" w:cs="Arial"/>
          <w:i/>
          <w:iCs/>
          <w:color w:val="000000"/>
          <w:lang w:val="en-GB"/>
        </w:rPr>
        <w:t xml:space="preserve">Magnetic fields, T1 and T2 relaxations, nuclear spins, phase encoding, spin echo, T1 and T2 contrast, magnetic properties of metals and the historical perspective of the creation of NMR and MRI.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after="0"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Spinal Anatomy and Protocols, </w:t>
      </w:r>
      <w:r w:rsidRPr="00431558">
        <w:rPr>
          <w:rFonts w:ascii="Arial" w:eastAsia="Times New Roman" w:hAnsi="Arial" w:cs="Arial"/>
          <w:i/>
          <w:iCs/>
          <w:color w:val="000000"/>
          <w:lang w:val="en-GB"/>
        </w:rPr>
        <w:t>Normal anatomy of axial and sagittal views utilizing T1, T2, 3D gradient and STIR sequences of imaging. Standardized and desired protocols in views and sequencing of MRI examination to create an accurate diagnosis in MRI.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Post-Doctor</w:t>
      </w:r>
      <w:r w:rsidR="00305FA7" w:rsidRPr="00431558">
        <w:rPr>
          <w:rFonts w:ascii="Arial" w:eastAsia="Times New Roman" w:hAnsi="Arial" w:cs="Arial"/>
          <w:color w:val="000000"/>
          <w:lang w:val="en-GB"/>
        </w:rPr>
        <w:t>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Disc Pathology and Spinal Stenosis, </w:t>
      </w:r>
      <w:r w:rsidRPr="00431558">
        <w:rPr>
          <w:rFonts w:ascii="Arial" w:eastAsia="Times New Roman" w:hAnsi="Arial" w:cs="Arial"/>
          <w:i/>
          <w:iCs/>
          <w:color w:val="000000"/>
          <w:lang w:val="en-GB"/>
        </w:rPr>
        <w:t xml:space="preserve">MRI interpretation of bulged, herniated, protruded, extruded, sequestered and fragmented disc pathologies in </w:t>
      </w:r>
      <w:proofErr w:type="spellStart"/>
      <w:r w:rsidRPr="00431558">
        <w:rPr>
          <w:rFonts w:ascii="Arial" w:eastAsia="Times New Roman" w:hAnsi="Arial" w:cs="Arial"/>
          <w:i/>
          <w:iCs/>
          <w:color w:val="000000"/>
          <w:lang w:val="en-GB"/>
        </w:rPr>
        <w:t>etiology</w:t>
      </w:r>
      <w:proofErr w:type="spellEnd"/>
      <w:r w:rsidRPr="00431558">
        <w:rPr>
          <w:rFonts w:ascii="Arial" w:eastAsia="Times New Roman" w:hAnsi="Arial" w:cs="Arial"/>
          <w:i/>
          <w:iCs/>
          <w:color w:val="000000"/>
          <w:lang w:val="en-GB"/>
        </w:rPr>
        <w:t xml:space="preserve"> and neurological </w:t>
      </w:r>
      <w:proofErr w:type="spellStart"/>
      <w:r w:rsidRPr="00431558">
        <w:rPr>
          <w:rFonts w:ascii="Arial" w:eastAsia="Times New Roman" w:hAnsi="Arial" w:cs="Arial"/>
          <w:i/>
          <w:iCs/>
          <w:color w:val="000000"/>
          <w:lang w:val="en-GB"/>
        </w:rPr>
        <w:t>sequelae</w:t>
      </w:r>
      <w:proofErr w:type="spellEnd"/>
      <w:r w:rsidRPr="00431558">
        <w:rPr>
          <w:rFonts w:ascii="Arial" w:eastAsia="Times New Roman" w:hAnsi="Arial" w:cs="Arial"/>
          <w:i/>
          <w:iCs/>
          <w:color w:val="000000"/>
          <w:lang w:val="en-GB"/>
        </w:rPr>
        <w:t xml:space="preserve"> in relationship to the spinal cord and spinal nerve roots.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after="0"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Spinal Pathology, </w:t>
      </w:r>
      <w:r w:rsidRPr="00431558">
        <w:rPr>
          <w:rFonts w:ascii="Arial" w:eastAsia="Times New Roman" w:hAnsi="Arial" w:cs="Arial"/>
          <w:i/>
          <w:iCs/>
          <w:color w:val="000000"/>
          <w:lang w:val="en-GB"/>
        </w:rPr>
        <w:t xml:space="preserve">MRI interpretation of bone, intradural, extradural, cord and neural sleeve lesions. Tuberculosis, drop lesions, metastasis, </w:t>
      </w:r>
      <w:proofErr w:type="spellStart"/>
      <w:r w:rsidRPr="00431558">
        <w:rPr>
          <w:rFonts w:ascii="Arial" w:eastAsia="Times New Roman" w:hAnsi="Arial" w:cs="Arial"/>
          <w:i/>
          <w:iCs/>
          <w:color w:val="000000"/>
          <w:lang w:val="en-GB"/>
        </w:rPr>
        <w:t>ependymoma</w:t>
      </w:r>
      <w:proofErr w:type="spellEnd"/>
      <w:r w:rsidRPr="00431558">
        <w:rPr>
          <w:rFonts w:ascii="Arial" w:eastAsia="Times New Roman" w:hAnsi="Arial" w:cs="Arial"/>
          <w:i/>
          <w:iCs/>
          <w:color w:val="000000"/>
          <w:lang w:val="en-GB"/>
        </w:rPr>
        <w:t xml:space="preserve">, </w:t>
      </w:r>
      <w:proofErr w:type="spellStart"/>
      <w:r w:rsidRPr="00431558">
        <w:rPr>
          <w:rFonts w:ascii="Arial" w:eastAsia="Times New Roman" w:hAnsi="Arial" w:cs="Arial"/>
          <w:i/>
          <w:iCs/>
          <w:color w:val="000000"/>
          <w:lang w:val="en-GB"/>
        </w:rPr>
        <w:t>schwan</w:t>
      </w:r>
      <w:r w:rsidR="00721818">
        <w:rPr>
          <w:rFonts w:ascii="Arial" w:eastAsia="Times New Roman" w:hAnsi="Arial" w:cs="Arial"/>
          <w:i/>
          <w:iCs/>
          <w:color w:val="000000"/>
          <w:lang w:val="en-GB"/>
        </w:rPr>
        <w:t>n</w:t>
      </w:r>
      <w:r w:rsidRPr="00431558">
        <w:rPr>
          <w:rFonts w:ascii="Arial" w:eastAsia="Times New Roman" w:hAnsi="Arial" w:cs="Arial"/>
          <w:i/>
          <w:iCs/>
          <w:color w:val="000000"/>
          <w:lang w:val="en-GB"/>
        </w:rPr>
        <w:t>oma</w:t>
      </w:r>
      <w:proofErr w:type="spellEnd"/>
      <w:r w:rsidRPr="00431558">
        <w:rPr>
          <w:rFonts w:ascii="Arial" w:eastAsia="Times New Roman" w:hAnsi="Arial" w:cs="Arial"/>
          <w:i/>
          <w:iCs/>
          <w:color w:val="000000"/>
          <w:lang w:val="en-GB"/>
        </w:rPr>
        <w:t xml:space="preserve"> and numerous other spinal related </w:t>
      </w:r>
      <w:proofErr w:type="spellStart"/>
      <w:r w:rsidRPr="00431558">
        <w:rPr>
          <w:rFonts w:ascii="Arial" w:eastAsia="Times New Roman" w:hAnsi="Arial" w:cs="Arial"/>
          <w:i/>
          <w:iCs/>
          <w:color w:val="000000"/>
          <w:lang w:val="en-GB"/>
        </w:rPr>
        <w:t>tumors</w:t>
      </w:r>
      <w:proofErr w:type="spellEnd"/>
      <w:r w:rsidRPr="00431558">
        <w:rPr>
          <w:rFonts w:ascii="Arial" w:eastAsia="Times New Roman" w:hAnsi="Arial" w:cs="Arial"/>
          <w:i/>
          <w:iCs/>
          <w:color w:val="000000"/>
          <w:lang w:val="en-GB"/>
        </w:rPr>
        <w:t xml:space="preserve"> and lesions.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305FA7" w:rsidRPr="00431558" w:rsidRDefault="00305FA7" w:rsidP="008741CF">
      <w:pPr>
        <w:spacing w:after="0" w:line="240" w:lineRule="auto"/>
        <w:jc w:val="both"/>
        <w:rPr>
          <w:rFonts w:ascii="Arial" w:eastAsia="Times New Roman" w:hAnsi="Arial" w:cs="Arial"/>
          <w:color w:val="000000"/>
          <w:lang w:val="en-GB"/>
        </w:rPr>
      </w:pPr>
    </w:p>
    <w:p w:rsidR="008741CF" w:rsidRPr="00431558" w:rsidRDefault="008741CF" w:rsidP="008741CF">
      <w:pPr>
        <w:spacing w:after="0"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Methodology of Analysis, </w:t>
      </w:r>
      <w:r w:rsidRPr="00431558">
        <w:rPr>
          <w:rFonts w:ascii="Arial" w:eastAsia="Times New Roman" w:hAnsi="Arial" w:cs="Arial"/>
          <w:i/>
          <w:iCs/>
          <w:color w:val="000000"/>
          <w:lang w:val="en-GB"/>
        </w:rPr>
        <w:t>MRI interpretation sequencing of the cervical, thoracic and lumbar spine inclusive of T1, T2, STIR and 3D gradient studies to ensure the accurate diagnosis of the region visualized. </w:t>
      </w:r>
      <w:r w:rsidRPr="00431558">
        <w:rPr>
          <w:rFonts w:ascii="Arial" w:eastAsia="Times New Roman" w:hAnsi="Arial" w:cs="Arial"/>
          <w:color w:val="000000"/>
          <w:lang w:val="en-GB"/>
        </w:rPr>
        <w:t xml:space="preserve"> Texas Chiropractic College, ACCME Joint Providership with the State </w:t>
      </w:r>
      <w:r w:rsidRPr="00431558">
        <w:rPr>
          <w:rFonts w:ascii="Arial" w:eastAsia="Times New Roman" w:hAnsi="Arial" w:cs="Arial"/>
          <w:color w:val="000000"/>
          <w:lang w:val="en-GB"/>
        </w:rPr>
        <w:lastRenderedPageBreak/>
        <w:t>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305FA7" w:rsidRPr="00431558" w:rsidRDefault="00305FA7" w:rsidP="008741CF">
      <w:pPr>
        <w:spacing w:after="0" w:line="240" w:lineRule="auto"/>
        <w:jc w:val="both"/>
        <w:rPr>
          <w:rFonts w:ascii="Arial" w:eastAsia="Times New Roman" w:hAnsi="Arial" w:cs="Arial"/>
          <w:color w:val="000000"/>
          <w:lang w:val="en-GB"/>
        </w:rPr>
      </w:pPr>
    </w:p>
    <w:p w:rsidR="008741CF" w:rsidRPr="00431558" w:rsidRDefault="008741CF" w:rsidP="008741CF">
      <w:pPr>
        <w:spacing w:after="0"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Clinical Application, </w:t>
      </w:r>
      <w:r w:rsidRPr="00431558">
        <w:rPr>
          <w:rFonts w:ascii="Arial" w:eastAsia="Times New Roman" w:hAnsi="Arial" w:cs="Arial"/>
          <w:i/>
          <w:iCs/>
          <w:color w:val="000000"/>
          <w:lang w:val="en-GB"/>
        </w:rPr>
        <w:t xml:space="preserve">The clinical application of the results of space occupying lesions. Disc and </w:t>
      </w:r>
      <w:proofErr w:type="spellStart"/>
      <w:r w:rsidRPr="00431558">
        <w:rPr>
          <w:rFonts w:ascii="Arial" w:eastAsia="Times New Roman" w:hAnsi="Arial" w:cs="Arial"/>
          <w:i/>
          <w:iCs/>
          <w:color w:val="000000"/>
          <w:lang w:val="en-GB"/>
        </w:rPr>
        <w:t>tumor</w:t>
      </w:r>
      <w:proofErr w:type="spellEnd"/>
      <w:r w:rsidRPr="00431558">
        <w:rPr>
          <w:rFonts w:ascii="Arial" w:eastAsia="Times New Roman" w:hAnsi="Arial" w:cs="Arial"/>
          <w:i/>
          <w:iCs/>
          <w:color w:val="000000"/>
          <w:lang w:val="en-GB"/>
        </w:rPr>
        <w:t xml:space="preserve"> pathologies and the clinical indications of manual and </w:t>
      </w:r>
      <w:proofErr w:type="spellStart"/>
      <w:r w:rsidRPr="00431558">
        <w:rPr>
          <w:rFonts w:ascii="Arial" w:eastAsia="Times New Roman" w:hAnsi="Arial" w:cs="Arial"/>
          <w:i/>
          <w:iCs/>
          <w:color w:val="000000"/>
          <w:lang w:val="en-GB"/>
        </w:rPr>
        <w:t>adjustive</w:t>
      </w:r>
      <w:proofErr w:type="spellEnd"/>
      <w:r w:rsidRPr="00431558">
        <w:rPr>
          <w:rFonts w:ascii="Arial" w:eastAsia="Times New Roman" w:hAnsi="Arial" w:cs="Arial"/>
          <w:i/>
          <w:iCs/>
          <w:color w:val="000000"/>
          <w:lang w:val="en-GB"/>
        </w:rPr>
        <w:t xml:space="preserve"> therapies in the patient with spinal nerve root and spinal cord insult as sequelae.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Protocols Clinical Necessity,</w:t>
      </w:r>
      <w:r w:rsidRPr="00431558">
        <w:rPr>
          <w:rFonts w:ascii="Arial" w:eastAsia="Times New Roman" w:hAnsi="Arial" w:cs="Arial"/>
          <w:i/>
          <w:iCs/>
          <w:color w:val="000000"/>
          <w:lang w:val="en-GB"/>
        </w:rPr>
        <w:t xml:space="preserve"> MRI slices, views, T1, T2, STIR axial, stacking, FFE, FSE and sagittal images. Clinical indication for the utilization of MRI and pathologies of disc in both trauma and non-trauma </w:t>
      </w:r>
      <w:proofErr w:type="spellStart"/>
      <w:r w:rsidRPr="00431558">
        <w:rPr>
          <w:rFonts w:ascii="Arial" w:eastAsia="Times New Roman" w:hAnsi="Arial" w:cs="Arial"/>
          <w:i/>
          <w:iCs/>
          <w:color w:val="000000"/>
          <w:lang w:val="en-GB"/>
        </w:rPr>
        <w:t>sequella</w:t>
      </w:r>
      <w:proofErr w:type="spellEnd"/>
      <w:r w:rsidRPr="00431558">
        <w:rPr>
          <w:rFonts w:ascii="Arial" w:eastAsia="Times New Roman" w:hAnsi="Arial" w:cs="Arial"/>
          <w:i/>
          <w:iCs/>
          <w:color w:val="000000"/>
          <w:lang w:val="en-GB"/>
        </w:rPr>
        <w:t xml:space="preserve">, including bulge, herniation, protrusion, extrusion and sequestration.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 xml:space="preserve">MRI Interpretation of Lumbar Degeneration/Bulges, </w:t>
      </w:r>
      <w:r w:rsidRPr="00431558">
        <w:rPr>
          <w:rFonts w:ascii="Arial" w:eastAsia="Times New Roman" w:hAnsi="Arial" w:cs="Arial"/>
          <w:i/>
          <w:iCs/>
          <w:color w:val="000000"/>
          <w:lang w:val="en-GB"/>
        </w:rPr>
        <w:t xml:space="preserve">MRI slices, views, T1, T2, STIR axial, stacking, FFE, FSE and sagittal images in the interpretation of lumbar degeneration. With the co-morbidities and complications of stenosis, pseudo-protrusions, cantilevered vertebrate, </w:t>
      </w:r>
      <w:proofErr w:type="spellStart"/>
      <w:r w:rsidRPr="00431558">
        <w:rPr>
          <w:rFonts w:ascii="Arial" w:eastAsia="Times New Roman" w:hAnsi="Arial" w:cs="Arial"/>
          <w:i/>
          <w:iCs/>
          <w:color w:val="000000"/>
          <w:lang w:val="en-GB"/>
        </w:rPr>
        <w:t>Schmorl's</w:t>
      </w:r>
      <w:proofErr w:type="spellEnd"/>
      <w:r w:rsidRPr="00431558">
        <w:rPr>
          <w:rFonts w:ascii="Arial" w:eastAsia="Times New Roman" w:hAnsi="Arial" w:cs="Arial"/>
          <w:i/>
          <w:iCs/>
          <w:color w:val="000000"/>
          <w:lang w:val="en-GB"/>
        </w:rPr>
        <w:t xml:space="preserve"> nodes and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Central canal and </w:t>
      </w:r>
      <w:proofErr w:type="spellStart"/>
      <w:r w:rsidRPr="00431558">
        <w:rPr>
          <w:rFonts w:ascii="Arial" w:eastAsia="Times New Roman" w:hAnsi="Arial" w:cs="Arial"/>
          <w:i/>
          <w:iCs/>
          <w:color w:val="000000"/>
          <w:lang w:val="en-GB"/>
        </w:rPr>
        <w:t>cauda</w:t>
      </w:r>
      <w:proofErr w:type="spellEnd"/>
      <w:r w:rsidRPr="00431558">
        <w:rPr>
          <w:rFonts w:ascii="Arial" w:eastAsia="Times New Roman" w:hAnsi="Arial" w:cs="Arial"/>
          <w:i/>
          <w:iCs/>
          <w:color w:val="000000"/>
          <w:lang w:val="en-GB"/>
        </w:rPr>
        <w:t xml:space="preserve"> </w:t>
      </w:r>
      <w:proofErr w:type="spellStart"/>
      <w:r w:rsidRPr="00431558">
        <w:rPr>
          <w:rFonts w:ascii="Arial" w:eastAsia="Times New Roman" w:hAnsi="Arial" w:cs="Arial"/>
          <w:i/>
          <w:iCs/>
          <w:color w:val="000000"/>
          <w:lang w:val="en-GB"/>
        </w:rPr>
        <w:t>equina</w:t>
      </w:r>
      <w:proofErr w:type="spellEnd"/>
      <w:r w:rsidRPr="00431558">
        <w:rPr>
          <w:rFonts w:ascii="Arial" w:eastAsia="Times New Roman" w:hAnsi="Arial" w:cs="Arial"/>
          <w:i/>
          <w:iCs/>
          <w:color w:val="000000"/>
          <w:lang w:val="en-GB"/>
        </w:rPr>
        <w:t xml:space="preserve"> compromise interpretation with management.</w:t>
      </w:r>
      <w:r w:rsidRPr="00431558">
        <w:rPr>
          <w:rFonts w:ascii="Arial" w:eastAsia="Times New Roman" w:hAnsi="Arial" w:cs="Arial"/>
          <w:color w:val="000000"/>
          <w:lang w:val="en-GB"/>
        </w:rPr>
        <w:t xml:space="preserve"> 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 xml:space="preserve">MRI Interpretation of Lumbar </w:t>
      </w:r>
      <w:proofErr w:type="spellStart"/>
      <w:r w:rsidRPr="00431558">
        <w:rPr>
          <w:rFonts w:ascii="Arial" w:eastAsia="Times New Roman" w:hAnsi="Arial" w:cs="Arial"/>
          <w:color w:val="000000"/>
          <w:lang w:val="en-GB"/>
        </w:rPr>
        <w:t>Herniations</w:t>
      </w:r>
      <w:proofErr w:type="spellEnd"/>
      <w:r w:rsidRPr="00431558">
        <w:rPr>
          <w:rFonts w:ascii="Arial" w:eastAsia="Times New Roman" w:hAnsi="Arial" w:cs="Arial"/>
          <w:color w:val="000000"/>
          <w:lang w:val="en-GB"/>
        </w:rPr>
        <w:t>, </w:t>
      </w:r>
      <w:r w:rsidRPr="00431558">
        <w:rPr>
          <w:rFonts w:ascii="Arial" w:eastAsia="Times New Roman" w:hAnsi="Arial" w:cs="Arial"/>
          <w:i/>
          <w:iCs/>
          <w:color w:val="000000"/>
          <w:lang w:val="en-GB"/>
        </w:rPr>
        <w:t xml:space="preserve">MRI slices, views, T1, T2, STIR axial, stacking, FFE, FSE and sagittal images in the interpretation of lumbar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With the co-morbi</w:t>
      </w:r>
      <w:r w:rsidR="00721818">
        <w:rPr>
          <w:rFonts w:ascii="Arial" w:eastAsia="Times New Roman" w:hAnsi="Arial" w:cs="Arial"/>
          <w:i/>
          <w:iCs/>
          <w:color w:val="000000"/>
          <w:lang w:val="en-GB"/>
        </w:rPr>
        <w:t>di</w:t>
      </w:r>
      <w:r w:rsidRPr="00431558">
        <w:rPr>
          <w:rFonts w:ascii="Arial" w:eastAsia="Times New Roman" w:hAnsi="Arial" w:cs="Arial"/>
          <w:i/>
          <w:iCs/>
          <w:color w:val="000000"/>
          <w:lang w:val="en-GB"/>
        </w:rPr>
        <w:t xml:space="preserve">ties and complications of stenosis, pseudo-protrusions, cantilevered vertebrate, </w:t>
      </w:r>
      <w:proofErr w:type="spellStart"/>
      <w:r w:rsidRPr="00431558">
        <w:rPr>
          <w:rFonts w:ascii="Arial" w:eastAsia="Times New Roman" w:hAnsi="Arial" w:cs="Arial"/>
          <w:i/>
          <w:iCs/>
          <w:color w:val="000000"/>
          <w:lang w:val="en-GB"/>
        </w:rPr>
        <w:t>Schmorl's</w:t>
      </w:r>
      <w:proofErr w:type="spellEnd"/>
      <w:r w:rsidRPr="00431558">
        <w:rPr>
          <w:rFonts w:ascii="Arial" w:eastAsia="Times New Roman" w:hAnsi="Arial" w:cs="Arial"/>
          <w:i/>
          <w:iCs/>
          <w:color w:val="000000"/>
          <w:lang w:val="en-GB"/>
        </w:rPr>
        <w:t xml:space="preserve"> nodes and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Morphology of lumbar disc pathologies of central and lateral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protrusions, extrusions, sequestration, focal and broad based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are defined and illustrated. Central canal and </w:t>
      </w:r>
      <w:proofErr w:type="spellStart"/>
      <w:r w:rsidRPr="00431558">
        <w:rPr>
          <w:rFonts w:ascii="Arial" w:eastAsia="Times New Roman" w:hAnsi="Arial" w:cs="Arial"/>
          <w:i/>
          <w:iCs/>
          <w:color w:val="000000"/>
          <w:lang w:val="en-GB"/>
        </w:rPr>
        <w:t>cauda</w:t>
      </w:r>
      <w:proofErr w:type="spellEnd"/>
      <w:r w:rsidRPr="00431558">
        <w:rPr>
          <w:rFonts w:ascii="Arial" w:eastAsia="Times New Roman" w:hAnsi="Arial" w:cs="Arial"/>
          <w:i/>
          <w:iCs/>
          <w:color w:val="000000"/>
          <w:lang w:val="en-GB"/>
        </w:rPr>
        <w:t xml:space="preserve"> </w:t>
      </w:r>
      <w:proofErr w:type="spellStart"/>
      <w:r w:rsidRPr="00431558">
        <w:rPr>
          <w:rFonts w:ascii="Arial" w:eastAsia="Times New Roman" w:hAnsi="Arial" w:cs="Arial"/>
          <w:i/>
          <w:iCs/>
          <w:color w:val="000000"/>
          <w:lang w:val="en-GB"/>
        </w:rPr>
        <w:t>equina</w:t>
      </w:r>
      <w:proofErr w:type="spellEnd"/>
      <w:r w:rsidRPr="00431558">
        <w:rPr>
          <w:rFonts w:ascii="Arial" w:eastAsia="Times New Roman" w:hAnsi="Arial" w:cs="Arial"/>
          <w:i/>
          <w:iCs/>
          <w:color w:val="000000"/>
          <w:lang w:val="en-GB"/>
        </w:rPr>
        <w:t xml:space="preserve"> compromise interpretation with management.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Interpretation of Cervical Degeneration/Bulges, </w:t>
      </w:r>
      <w:r w:rsidRPr="00431558">
        <w:rPr>
          <w:rFonts w:ascii="Arial" w:eastAsia="Times New Roman" w:hAnsi="Arial" w:cs="Arial"/>
          <w:i/>
          <w:iCs/>
          <w:color w:val="000000"/>
          <w:lang w:val="en-GB"/>
        </w:rPr>
        <w:t xml:space="preserve">MRI slices, views, T1, T2, STIR axial, stacking, FFE, FSE and sagittal images in the interpretation of cervical degeneration. With the co-morbidities and complications of stenosis, pseudo-protrusions, cantilevered vertebrate, </w:t>
      </w:r>
      <w:proofErr w:type="spellStart"/>
      <w:r w:rsidRPr="00431558">
        <w:rPr>
          <w:rFonts w:ascii="Arial" w:eastAsia="Times New Roman" w:hAnsi="Arial" w:cs="Arial"/>
          <w:i/>
          <w:iCs/>
          <w:color w:val="000000"/>
          <w:lang w:val="en-GB"/>
        </w:rPr>
        <w:t>Schmorl's</w:t>
      </w:r>
      <w:proofErr w:type="spellEnd"/>
      <w:r w:rsidRPr="00431558">
        <w:rPr>
          <w:rFonts w:ascii="Arial" w:eastAsia="Times New Roman" w:hAnsi="Arial" w:cs="Arial"/>
          <w:i/>
          <w:iCs/>
          <w:color w:val="000000"/>
          <w:lang w:val="en-GB"/>
        </w:rPr>
        <w:t xml:space="preserve"> nodes and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Spinal cord and canal compromise interpretation with management. </w:t>
      </w:r>
      <w:r w:rsidRPr="00431558">
        <w:rPr>
          <w:rFonts w:ascii="Arial" w:eastAsia="Times New Roman" w:hAnsi="Arial" w:cs="Arial"/>
          <w:color w:val="000000"/>
          <w:lang w:val="en-GB"/>
        </w:rPr>
        <w:t>Texas Chiropractic College, ACCME Joint Providership with the State University of New York at Buffalo, School of Medicine and Biomedical Sciences, Academy of Chiropractic Post-Doct</w:t>
      </w:r>
      <w:r w:rsidR="00305FA7" w:rsidRPr="00431558">
        <w:rPr>
          <w:rFonts w:ascii="Arial" w:eastAsia="Times New Roman" w:hAnsi="Arial" w:cs="Arial"/>
          <w:color w:val="000000"/>
          <w:lang w:val="en-GB"/>
        </w:rPr>
        <w:t>oral Division, Buffalo, NY, 2015</w:t>
      </w:r>
    </w:p>
    <w:p w:rsidR="008741CF" w:rsidRPr="00431558"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Interpretation of Cervical </w:t>
      </w:r>
      <w:proofErr w:type="spellStart"/>
      <w:r w:rsidRPr="00431558">
        <w:rPr>
          <w:rFonts w:ascii="Arial" w:eastAsia="Times New Roman" w:hAnsi="Arial" w:cs="Arial"/>
          <w:color w:val="000000"/>
          <w:lang w:val="en-GB"/>
        </w:rPr>
        <w:t>Herniations</w:t>
      </w:r>
      <w:proofErr w:type="spellEnd"/>
      <w:r w:rsidRPr="00431558">
        <w:rPr>
          <w:rFonts w:ascii="Arial" w:eastAsia="Times New Roman" w:hAnsi="Arial" w:cs="Arial"/>
          <w:color w:val="000000"/>
          <w:lang w:val="en-GB"/>
        </w:rPr>
        <w:t>,</w:t>
      </w:r>
      <w:r w:rsidRPr="00431558">
        <w:rPr>
          <w:rFonts w:ascii="Arial" w:eastAsia="Times New Roman" w:hAnsi="Arial" w:cs="Arial"/>
          <w:i/>
          <w:iCs/>
          <w:color w:val="000000"/>
          <w:lang w:val="en-GB"/>
        </w:rPr>
        <w:t xml:space="preserve"> MRI slices, views, T1, T2, STIR Axial, FFE, FSE and sagittal images in the interpretation of lumbar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With the co-morbidities and complications of stenosis, pseudo-protrusions, cantilevered vertebrate, </w:t>
      </w:r>
      <w:proofErr w:type="spellStart"/>
      <w:r w:rsidRPr="00431558">
        <w:rPr>
          <w:rFonts w:ascii="Arial" w:eastAsia="Times New Roman" w:hAnsi="Arial" w:cs="Arial"/>
          <w:i/>
          <w:iCs/>
          <w:color w:val="000000"/>
          <w:lang w:val="en-GB"/>
        </w:rPr>
        <w:t>Schmorl's</w:t>
      </w:r>
      <w:proofErr w:type="spellEnd"/>
      <w:r w:rsidRPr="00431558">
        <w:rPr>
          <w:rFonts w:ascii="Arial" w:eastAsia="Times New Roman" w:hAnsi="Arial" w:cs="Arial"/>
          <w:i/>
          <w:iCs/>
          <w:color w:val="000000"/>
          <w:lang w:val="en-GB"/>
        </w:rPr>
        <w:t xml:space="preserve"> nodes and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morphology of lumbar disc pathologies of central and lateral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protrusions, extrusions, sequestration, focal and broad based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xml:space="preserve"> are defined and illustrated. Spinal cord and canal compromise interpretation with management.  </w:t>
      </w:r>
      <w:r w:rsidRPr="00431558">
        <w:rPr>
          <w:rFonts w:ascii="Arial" w:eastAsia="Times New Roman" w:hAnsi="Arial" w:cs="Arial"/>
          <w:color w:val="000000"/>
          <w:lang w:val="en-GB"/>
        </w:rPr>
        <w:t xml:space="preserve">Texas Chiropractic College, ACCME Joint Providership with the State University of New York at </w:t>
      </w:r>
      <w:r w:rsidRPr="00431558">
        <w:rPr>
          <w:rFonts w:ascii="Arial" w:eastAsia="Times New Roman" w:hAnsi="Arial" w:cs="Arial"/>
          <w:color w:val="000000"/>
          <w:lang w:val="en-GB"/>
        </w:rPr>
        <w:lastRenderedPageBreak/>
        <w:t>Buffalo, School of Medicine and Biomedical Sciences, Academy of Chiropractic Post-Doctoral Division, Buffalo, N</w:t>
      </w:r>
      <w:r w:rsidR="00305FA7" w:rsidRPr="00431558">
        <w:rPr>
          <w:rFonts w:ascii="Arial" w:eastAsia="Times New Roman" w:hAnsi="Arial" w:cs="Arial"/>
          <w:color w:val="000000"/>
          <w:lang w:val="en-GB"/>
        </w:rPr>
        <w:t>Y, 2015</w:t>
      </w:r>
    </w:p>
    <w:p w:rsidR="008741CF" w:rsidRDefault="008741CF" w:rsidP="008741CF">
      <w:pPr>
        <w:spacing w:before="100" w:beforeAutospacing="1" w:after="100" w:afterAutospacing="1" w:line="240" w:lineRule="auto"/>
        <w:jc w:val="both"/>
        <w:rPr>
          <w:rFonts w:ascii="Arial" w:eastAsia="Times New Roman" w:hAnsi="Arial" w:cs="Arial"/>
          <w:color w:val="000000"/>
          <w:lang w:val="en-GB"/>
        </w:rPr>
      </w:pPr>
      <w:r w:rsidRPr="00431558">
        <w:rPr>
          <w:rFonts w:ascii="Arial" w:eastAsia="Times New Roman" w:hAnsi="Arial" w:cs="Arial"/>
          <w:color w:val="000000"/>
          <w:lang w:val="en-GB"/>
        </w:rPr>
        <w:t>MRI Interpretation of Degenerative Spine and Disc Disease with Overlapping Traumatic Insult to Both Spine and Disc,</w:t>
      </w:r>
      <w:r w:rsidRPr="00431558">
        <w:rPr>
          <w:rFonts w:ascii="Arial" w:eastAsia="Times New Roman" w:hAnsi="Arial" w:cs="Arial"/>
          <w:i/>
          <w:iCs/>
          <w:color w:val="000000"/>
          <w:lang w:val="en-GB"/>
        </w:rPr>
        <w:t> MRI slices, views, T1, T2, STIR Axial, FFE, FSE and sagittal images in the interpretation of degenerative </w:t>
      </w:r>
      <w:proofErr w:type="spellStart"/>
      <w:r w:rsidRPr="00431558">
        <w:rPr>
          <w:rFonts w:ascii="Arial" w:eastAsia="Times New Roman" w:hAnsi="Arial" w:cs="Arial"/>
          <w:i/>
          <w:iCs/>
          <w:color w:val="000000"/>
          <w:lang w:val="en-GB"/>
        </w:rPr>
        <w:t>spondylol</w:t>
      </w:r>
      <w:r w:rsidR="00B332C4">
        <w:rPr>
          <w:rFonts w:ascii="Arial" w:eastAsia="Times New Roman" w:hAnsi="Arial" w:cs="Arial"/>
          <w:i/>
          <w:iCs/>
          <w:color w:val="000000"/>
          <w:lang w:val="en-GB"/>
        </w:rPr>
        <w:t>i</w:t>
      </w:r>
      <w:r w:rsidRPr="00431558">
        <w:rPr>
          <w:rFonts w:ascii="Arial" w:eastAsia="Times New Roman" w:hAnsi="Arial" w:cs="Arial"/>
          <w:i/>
          <w:iCs/>
          <w:color w:val="000000"/>
          <w:lang w:val="en-GB"/>
        </w:rPr>
        <w:t>sthesis</w:t>
      </w:r>
      <w:proofErr w:type="spellEnd"/>
      <w:r w:rsidRPr="00431558">
        <w:rPr>
          <w:rFonts w:ascii="Arial" w:eastAsia="Times New Roman" w:hAnsi="Arial" w:cs="Arial"/>
          <w:i/>
          <w:iCs/>
          <w:color w:val="000000"/>
          <w:lang w:val="en-GB"/>
        </w:rPr>
        <w:t xml:space="preserve">, spinal canal </w:t>
      </w:r>
      <w:proofErr w:type="spellStart"/>
      <w:r w:rsidRPr="00431558">
        <w:rPr>
          <w:rFonts w:ascii="Arial" w:eastAsia="Times New Roman" w:hAnsi="Arial" w:cs="Arial"/>
          <w:i/>
          <w:iCs/>
          <w:color w:val="000000"/>
          <w:lang w:val="en-GB"/>
        </w:rPr>
        <w:t>stenosis</w:t>
      </w:r>
      <w:proofErr w:type="spellEnd"/>
      <w:r w:rsidRPr="00431558">
        <w:rPr>
          <w:rFonts w:ascii="Arial" w:eastAsia="Times New Roman" w:hAnsi="Arial" w:cs="Arial"/>
          <w:i/>
          <w:iCs/>
          <w:color w:val="000000"/>
          <w:lang w:val="en-GB"/>
        </w:rPr>
        <w:t>, </w:t>
      </w:r>
      <w:proofErr w:type="spellStart"/>
      <w:r w:rsidRPr="00431558">
        <w:rPr>
          <w:rFonts w:ascii="Arial" w:eastAsia="Times New Roman" w:hAnsi="Arial" w:cs="Arial"/>
          <w:i/>
          <w:iCs/>
          <w:color w:val="000000"/>
          <w:lang w:val="en-GB"/>
        </w:rPr>
        <w:t>Modic</w:t>
      </w:r>
      <w:proofErr w:type="spellEnd"/>
      <w:r w:rsidRPr="00431558">
        <w:rPr>
          <w:rFonts w:ascii="Arial" w:eastAsia="Times New Roman" w:hAnsi="Arial" w:cs="Arial"/>
          <w:i/>
          <w:iCs/>
          <w:color w:val="000000"/>
          <w:lang w:val="en-GB"/>
        </w:rPr>
        <w:t xml:space="preserve"> type 3 changes, central </w:t>
      </w:r>
      <w:proofErr w:type="spellStart"/>
      <w:r w:rsidRPr="00431558">
        <w:rPr>
          <w:rFonts w:ascii="Arial" w:eastAsia="Times New Roman" w:hAnsi="Arial" w:cs="Arial"/>
          <w:i/>
          <w:iCs/>
          <w:color w:val="000000"/>
          <w:lang w:val="en-GB"/>
        </w:rPr>
        <w:t>herniations</w:t>
      </w:r>
      <w:proofErr w:type="spellEnd"/>
      <w:r w:rsidRPr="00431558">
        <w:rPr>
          <w:rFonts w:ascii="Arial" w:eastAsia="Times New Roman" w:hAnsi="Arial" w:cs="Arial"/>
          <w:i/>
          <w:iCs/>
          <w:color w:val="000000"/>
          <w:lang w:val="en-GB"/>
        </w:rPr>
        <w:t>, extrusions, compressions, nerve root compressions, advanced spurring and thecal sac involvement from an orthopedic, emergency room, chiropractic, neurological, neurosurgical, physical medicine perspective.  </w:t>
      </w:r>
      <w:r w:rsidRPr="00431558">
        <w:rPr>
          <w:rFonts w:ascii="Arial" w:eastAsia="Times New Roman" w:hAnsi="Arial" w:cs="Arial"/>
          <w:color w:val="000000"/>
          <w:lang w:val="en-GB"/>
        </w:rPr>
        <w:t xml:space="preserve">Texas Chiropractic College, ACCME Joint Providership with the State University of New York at Buffalo, School of Medicine and Biomedical Sciences, Academy of Chiropractic Post-Doctoral Division, Buffalo, </w:t>
      </w:r>
      <w:r w:rsidR="00305FA7" w:rsidRPr="00431558">
        <w:rPr>
          <w:rFonts w:ascii="Arial" w:eastAsia="Times New Roman" w:hAnsi="Arial" w:cs="Arial"/>
          <w:color w:val="000000"/>
          <w:lang w:val="en-GB"/>
        </w:rPr>
        <w:t>NY, 2015</w:t>
      </w:r>
    </w:p>
    <w:p w:rsidR="0023286C" w:rsidRDefault="0023286C"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 “</w:t>
      </w:r>
      <w:proofErr w:type="spellStart"/>
      <w:r>
        <w:rPr>
          <w:rFonts w:ascii="Arial" w:eastAsia="Times New Roman" w:hAnsi="Arial" w:cs="Arial"/>
          <w:color w:val="000000"/>
          <w:lang w:val="en-GB"/>
        </w:rPr>
        <w:t>Deceleraging</w:t>
      </w:r>
      <w:proofErr w:type="spellEnd"/>
      <w:r>
        <w:rPr>
          <w:rFonts w:ascii="Arial" w:eastAsia="Times New Roman" w:hAnsi="Arial" w:cs="Arial"/>
          <w:color w:val="000000"/>
          <w:lang w:val="en-GB"/>
        </w:rPr>
        <w:t xml:space="preserve">” – What the Aging Chiropractor May Want to Know, </w:t>
      </w:r>
      <w:r w:rsidRPr="002C5227">
        <w:rPr>
          <w:rFonts w:ascii="Arial" w:eastAsia="Times New Roman" w:hAnsi="Arial" w:cs="Arial"/>
          <w:color w:val="FF0000"/>
          <w:lang w:val="en-GB"/>
        </w:rPr>
        <w:t>(</w:t>
      </w:r>
      <w:r w:rsidR="00560505">
        <w:rPr>
          <w:rFonts w:ascii="Arial" w:eastAsia="Times New Roman" w:hAnsi="Arial" w:cs="Arial"/>
          <w:color w:val="FF0000"/>
          <w:lang w:val="en-GB"/>
        </w:rPr>
        <w:t>Research and protocol for anti-aging</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2015</w:t>
      </w:r>
    </w:p>
    <w:p w:rsidR="0023286C" w:rsidRPr="0023286C" w:rsidRDefault="0023286C" w:rsidP="008741CF">
      <w:pPr>
        <w:spacing w:before="100" w:beforeAutospacing="1" w:after="100" w:afterAutospacing="1" w:line="240" w:lineRule="auto"/>
        <w:jc w:val="both"/>
        <w:rPr>
          <w:rFonts w:ascii="Arial" w:eastAsia="Times New Roman" w:hAnsi="Arial" w:cs="Arial"/>
          <w:i/>
          <w:color w:val="000000"/>
          <w:lang w:val="en-GB"/>
        </w:rPr>
      </w:pPr>
      <w:r>
        <w:rPr>
          <w:rFonts w:ascii="Arial" w:eastAsia="Times New Roman" w:hAnsi="Arial" w:cs="Arial"/>
          <w:color w:val="000000"/>
          <w:lang w:val="en-GB"/>
        </w:rPr>
        <w:t>ICD-10 Recordkeeping, Documentation and Compliance Seminar,</w:t>
      </w:r>
      <w:r w:rsidRPr="0023286C">
        <w:rPr>
          <w:rFonts w:ascii="Arial" w:eastAsia="Times New Roman" w:hAnsi="Arial" w:cs="Arial"/>
          <w:color w:val="FF0000"/>
          <w:lang w:val="en-GB"/>
        </w:rPr>
        <w:t xml:space="preserve"> </w:t>
      </w:r>
      <w:r w:rsidRPr="002C5227">
        <w:rPr>
          <w:rFonts w:ascii="Arial" w:eastAsia="Times New Roman" w:hAnsi="Arial" w:cs="Arial"/>
          <w:color w:val="FF0000"/>
          <w:lang w:val="en-GB"/>
        </w:rPr>
        <w:t>(</w:t>
      </w:r>
      <w:r w:rsidR="00B332C4">
        <w:rPr>
          <w:rFonts w:ascii="Arial" w:eastAsia="Times New Roman" w:hAnsi="Arial" w:cs="Arial"/>
          <w:color w:val="FF0000"/>
          <w:lang w:val="en-GB"/>
        </w:rPr>
        <w:t>Discussion following the protocols of proper coding</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East Elmhurst, NY, 2015</w:t>
      </w:r>
    </w:p>
    <w:p w:rsidR="0023286C" w:rsidRDefault="0023286C"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Practicing in New York: How to Maintain Compliance with Legal Issues Confronting Chiropractors, </w:t>
      </w:r>
      <w:r w:rsidRPr="002C5227">
        <w:rPr>
          <w:rFonts w:ascii="Arial" w:eastAsia="Times New Roman" w:hAnsi="Arial" w:cs="Arial"/>
          <w:color w:val="FF0000"/>
          <w:lang w:val="en-GB"/>
        </w:rPr>
        <w:t>(</w:t>
      </w:r>
      <w:r w:rsidR="00B332C4">
        <w:rPr>
          <w:rFonts w:ascii="Arial" w:eastAsia="Times New Roman" w:hAnsi="Arial" w:cs="Arial"/>
          <w:color w:val="FF0000"/>
          <w:lang w:val="en-GB"/>
        </w:rPr>
        <w:t>Discussion of following proper legal issues in New York State for a chiropractor</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2015</w:t>
      </w:r>
    </w:p>
    <w:p w:rsidR="0023286C" w:rsidRDefault="0023286C"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Stand Up For Health, </w:t>
      </w:r>
      <w:r w:rsidRPr="002C5227">
        <w:rPr>
          <w:rFonts w:ascii="Arial" w:eastAsia="Times New Roman" w:hAnsi="Arial" w:cs="Arial"/>
          <w:color w:val="FF0000"/>
          <w:lang w:val="en-GB"/>
        </w:rPr>
        <w:t>(</w:t>
      </w:r>
      <w:r w:rsidR="00560505">
        <w:rPr>
          <w:rFonts w:ascii="Arial" w:eastAsia="Times New Roman" w:hAnsi="Arial" w:cs="Arial"/>
          <w:color w:val="FF0000"/>
          <w:lang w:val="en-GB"/>
        </w:rPr>
        <w:t>Discussion of structural and metabolic consequences of chronic sitting</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2014</w:t>
      </w:r>
    </w:p>
    <w:p w:rsidR="0023286C" w:rsidRPr="0023286C" w:rsidRDefault="0023286C" w:rsidP="008741CF">
      <w:pPr>
        <w:spacing w:before="100" w:beforeAutospacing="1" w:after="100" w:afterAutospacing="1" w:line="240" w:lineRule="auto"/>
        <w:jc w:val="both"/>
        <w:rPr>
          <w:rFonts w:ascii="Arial" w:eastAsia="Times New Roman" w:hAnsi="Arial" w:cs="Arial"/>
          <w:lang w:val="en-GB"/>
        </w:rPr>
      </w:pPr>
      <w:proofErr w:type="spellStart"/>
      <w:r>
        <w:rPr>
          <w:rFonts w:ascii="Arial" w:eastAsia="Times New Roman" w:hAnsi="Arial" w:cs="Arial"/>
          <w:color w:val="000000"/>
          <w:lang w:val="en-GB"/>
        </w:rPr>
        <w:t>Adiposopathy</w:t>
      </w:r>
      <w:proofErr w:type="spellEnd"/>
      <w:r>
        <w:rPr>
          <w:rFonts w:ascii="Arial" w:eastAsia="Times New Roman" w:hAnsi="Arial" w:cs="Arial"/>
          <w:color w:val="000000"/>
          <w:lang w:val="en-GB"/>
        </w:rPr>
        <w:t xml:space="preserve"> – What Every Chiropractor Should Know, </w:t>
      </w:r>
      <w:r w:rsidRPr="002C5227">
        <w:rPr>
          <w:rFonts w:ascii="Arial" w:eastAsia="Times New Roman" w:hAnsi="Arial" w:cs="Arial"/>
          <w:color w:val="FF0000"/>
          <w:lang w:val="en-GB"/>
        </w:rPr>
        <w:t>(</w:t>
      </w:r>
      <w:r w:rsidR="00E90572">
        <w:rPr>
          <w:rFonts w:ascii="Arial" w:eastAsia="Times New Roman" w:hAnsi="Arial" w:cs="Arial"/>
          <w:color w:val="FF0000"/>
          <w:lang w:val="en-GB"/>
        </w:rPr>
        <w:t>Discussion of metabolic syndrome and how it increases the risk of cardiovascular disease and diabetes</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2014</w:t>
      </w:r>
    </w:p>
    <w:p w:rsidR="00C741AF" w:rsidRPr="004B2C33" w:rsidRDefault="004B2C33" w:rsidP="008741CF">
      <w:pPr>
        <w:spacing w:before="100" w:beforeAutospacing="1" w:after="100" w:afterAutospacing="1" w:line="240" w:lineRule="auto"/>
        <w:jc w:val="both"/>
        <w:rPr>
          <w:rFonts w:ascii="Arial" w:eastAsia="Times New Roman" w:hAnsi="Arial" w:cs="Arial"/>
          <w:lang w:val="en-GB"/>
        </w:rPr>
      </w:pPr>
      <w:r>
        <w:rPr>
          <w:rFonts w:ascii="Arial" w:eastAsia="Times New Roman" w:hAnsi="Arial" w:cs="Arial"/>
          <w:color w:val="000000"/>
          <w:lang w:val="en-GB"/>
        </w:rPr>
        <w:t xml:space="preserve">Laboratory Assessment for the Chiropractor, </w:t>
      </w:r>
      <w:r w:rsidRPr="002C5227">
        <w:rPr>
          <w:rFonts w:ascii="Arial" w:eastAsia="Times New Roman" w:hAnsi="Arial" w:cs="Arial"/>
          <w:color w:val="FF0000"/>
          <w:lang w:val="en-GB"/>
        </w:rPr>
        <w:t>(</w:t>
      </w:r>
      <w:r w:rsidR="00E90572">
        <w:rPr>
          <w:rFonts w:ascii="Arial" w:eastAsia="Times New Roman" w:hAnsi="Arial" w:cs="Arial"/>
          <w:color w:val="FF0000"/>
          <w:lang w:val="en-GB"/>
        </w:rPr>
        <w:t>Protocols and educating the chiropractor on how to order blood work in New York State</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2014</w:t>
      </w:r>
    </w:p>
    <w:p w:rsidR="00C741AF" w:rsidRPr="00C741AF" w:rsidRDefault="00C741AF"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Nutritional Counselling in Chiropractic Settings: </w:t>
      </w:r>
      <w:r w:rsidRPr="00C741AF">
        <w:rPr>
          <w:rFonts w:ascii="Arial" w:eastAsia="Times New Roman" w:hAnsi="Arial" w:cs="Arial"/>
          <w:i/>
          <w:color w:val="000000"/>
          <w:lang w:val="en-GB"/>
        </w:rPr>
        <w:t>Vital Information Regarding the Marketing and Dispensing of Dietary Supplements</w:t>
      </w:r>
      <w:r>
        <w:rPr>
          <w:rFonts w:ascii="Arial" w:eastAsia="Times New Roman" w:hAnsi="Arial" w:cs="Arial"/>
          <w:i/>
          <w:color w:val="000000"/>
          <w:lang w:val="en-GB"/>
        </w:rPr>
        <w:t xml:space="preserve">. </w:t>
      </w:r>
      <w:r w:rsidR="00E90572">
        <w:rPr>
          <w:rFonts w:ascii="Arial" w:eastAsia="Times New Roman" w:hAnsi="Arial" w:cs="Arial"/>
          <w:i/>
          <w:color w:val="000000"/>
          <w:lang w:val="en-GB"/>
        </w:rPr>
        <w:t xml:space="preserve">(Discussion regarding the integrating of nutritional protocols in a chiropractic practice) </w:t>
      </w:r>
      <w:r>
        <w:rPr>
          <w:rFonts w:ascii="Arial" w:eastAsia="Times New Roman" w:hAnsi="Arial" w:cs="Arial"/>
          <w:color w:val="000000"/>
          <w:lang w:val="en-GB"/>
        </w:rPr>
        <w:t xml:space="preserve">New York Chiropractic College, </w:t>
      </w:r>
      <w:proofErr w:type="spellStart"/>
      <w:r>
        <w:rPr>
          <w:rFonts w:ascii="Arial" w:eastAsia="Times New Roman" w:hAnsi="Arial" w:cs="Arial"/>
          <w:color w:val="000000"/>
          <w:lang w:val="en-GB"/>
        </w:rPr>
        <w:t>Bayside</w:t>
      </w:r>
      <w:proofErr w:type="spellEnd"/>
      <w:r>
        <w:rPr>
          <w:rFonts w:ascii="Arial" w:eastAsia="Times New Roman" w:hAnsi="Arial" w:cs="Arial"/>
          <w:color w:val="000000"/>
          <w:lang w:val="en-GB"/>
        </w:rPr>
        <w:t>, NY, 2014</w:t>
      </w:r>
    </w:p>
    <w:p w:rsidR="00296940" w:rsidRPr="00296940" w:rsidRDefault="00296940" w:rsidP="008741CF">
      <w:pPr>
        <w:spacing w:before="100" w:beforeAutospacing="1" w:after="100" w:afterAutospacing="1" w:line="240" w:lineRule="auto"/>
        <w:jc w:val="both"/>
        <w:rPr>
          <w:rFonts w:ascii="Arial" w:eastAsia="Times New Roman" w:hAnsi="Arial" w:cs="Arial"/>
          <w:lang w:val="en-GB"/>
        </w:rPr>
      </w:pPr>
      <w:r>
        <w:rPr>
          <w:rFonts w:ascii="Arial" w:eastAsia="Times New Roman" w:hAnsi="Arial" w:cs="Arial"/>
          <w:color w:val="000000"/>
          <w:lang w:val="en-GB"/>
        </w:rPr>
        <w:t xml:space="preserve">Chiropractic Rehabilitation; Why it needs to be in Today’s Chiropractic Practice, </w:t>
      </w:r>
      <w:r w:rsidRPr="002C5227">
        <w:rPr>
          <w:rFonts w:ascii="Arial" w:eastAsia="Times New Roman" w:hAnsi="Arial" w:cs="Arial"/>
          <w:color w:val="FF0000"/>
          <w:lang w:val="en-GB"/>
        </w:rPr>
        <w:t>(</w:t>
      </w:r>
      <w:r w:rsidR="00E90572">
        <w:rPr>
          <w:rFonts w:ascii="Arial" w:eastAsia="Times New Roman" w:hAnsi="Arial" w:cs="Arial"/>
          <w:color w:val="FF0000"/>
          <w:lang w:val="en-GB"/>
        </w:rPr>
        <w:t>Protocol and management of patients with active therapy care</w:t>
      </w:r>
      <w:proofErr w:type="gramStart"/>
      <w:r w:rsidR="00E90572">
        <w:rPr>
          <w:rFonts w:ascii="Arial" w:eastAsia="Times New Roman" w:hAnsi="Arial" w:cs="Arial"/>
          <w:color w:val="FF0000"/>
          <w:lang w:val="en-GB"/>
        </w:rPr>
        <w:t>)</w:t>
      </w:r>
      <w:r w:rsidR="00295F8F">
        <w:rPr>
          <w:rFonts w:ascii="Arial" w:eastAsia="Times New Roman" w:hAnsi="Arial" w:cs="Arial"/>
          <w:color w:val="FF0000"/>
          <w:lang w:val="en-GB"/>
        </w:rPr>
        <w:t xml:space="preserve"> </w:t>
      </w:r>
      <w:r>
        <w:rPr>
          <w:rFonts w:ascii="Arial" w:eastAsia="Times New Roman" w:hAnsi="Arial" w:cs="Arial"/>
          <w:i/>
          <w:color w:val="FF0000"/>
          <w:lang w:val="en-GB"/>
        </w:rPr>
        <w:t>.</w:t>
      </w:r>
      <w:proofErr w:type="gramEnd"/>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2014</w:t>
      </w:r>
    </w:p>
    <w:p w:rsidR="002C5227" w:rsidRPr="002C5227" w:rsidRDefault="002C5227" w:rsidP="008741CF">
      <w:pPr>
        <w:spacing w:before="100" w:beforeAutospacing="1" w:after="100" w:afterAutospacing="1" w:line="240" w:lineRule="auto"/>
        <w:jc w:val="both"/>
        <w:rPr>
          <w:rFonts w:ascii="Arial" w:eastAsia="Times New Roman" w:hAnsi="Arial" w:cs="Arial"/>
          <w:lang w:val="en-GB"/>
        </w:rPr>
      </w:pPr>
      <w:r>
        <w:rPr>
          <w:rFonts w:ascii="Arial" w:eastAsia="Times New Roman" w:hAnsi="Arial" w:cs="Arial"/>
          <w:color w:val="000000"/>
          <w:lang w:val="en-GB"/>
        </w:rPr>
        <w:t xml:space="preserve">The </w:t>
      </w:r>
      <w:proofErr w:type="spellStart"/>
      <w:r>
        <w:rPr>
          <w:rFonts w:ascii="Arial" w:eastAsia="Times New Roman" w:hAnsi="Arial" w:cs="Arial"/>
          <w:color w:val="000000"/>
          <w:lang w:val="en-GB"/>
        </w:rPr>
        <w:t>Sacrolliac</w:t>
      </w:r>
      <w:proofErr w:type="spellEnd"/>
      <w:r>
        <w:rPr>
          <w:rFonts w:ascii="Arial" w:eastAsia="Times New Roman" w:hAnsi="Arial" w:cs="Arial"/>
          <w:color w:val="000000"/>
          <w:lang w:val="en-GB"/>
        </w:rPr>
        <w:t xml:space="preserve"> Joint: Treatment Options, </w:t>
      </w:r>
      <w:r w:rsidRPr="002C5227">
        <w:rPr>
          <w:rFonts w:ascii="Arial" w:eastAsia="Times New Roman" w:hAnsi="Arial" w:cs="Arial"/>
          <w:color w:val="FF0000"/>
          <w:lang w:val="en-GB"/>
        </w:rPr>
        <w:t>(</w:t>
      </w:r>
      <w:r w:rsidR="00B332C4">
        <w:rPr>
          <w:rFonts w:ascii="Arial" w:eastAsia="Times New Roman" w:hAnsi="Arial" w:cs="Arial"/>
          <w:color w:val="FF0000"/>
          <w:lang w:val="en-GB"/>
        </w:rPr>
        <w:t xml:space="preserve">Discussion of management and treatment protocols for the </w:t>
      </w:r>
      <w:proofErr w:type="spellStart"/>
      <w:r w:rsidR="00B332C4">
        <w:rPr>
          <w:rFonts w:ascii="Arial" w:eastAsia="Times New Roman" w:hAnsi="Arial" w:cs="Arial"/>
          <w:color w:val="FF0000"/>
          <w:lang w:val="en-GB"/>
        </w:rPr>
        <w:t>sacro</w:t>
      </w:r>
      <w:proofErr w:type="spellEnd"/>
      <w:r w:rsidR="00B332C4">
        <w:rPr>
          <w:rFonts w:ascii="Arial" w:eastAsia="Times New Roman" w:hAnsi="Arial" w:cs="Arial"/>
          <w:color w:val="FF0000"/>
          <w:lang w:val="en-GB"/>
        </w:rPr>
        <w:t>-iliac joint</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2013</w:t>
      </w:r>
    </w:p>
    <w:p w:rsidR="002C5227" w:rsidRPr="002C5227" w:rsidRDefault="002C5227" w:rsidP="008741CF">
      <w:pPr>
        <w:spacing w:before="100" w:beforeAutospacing="1" w:after="100" w:afterAutospacing="1" w:line="240" w:lineRule="auto"/>
        <w:jc w:val="both"/>
        <w:rPr>
          <w:rFonts w:ascii="Arial" w:eastAsia="Times New Roman" w:hAnsi="Arial" w:cs="Arial"/>
          <w:lang w:val="en-GB"/>
        </w:rPr>
      </w:pPr>
      <w:r>
        <w:rPr>
          <w:rFonts w:ascii="Arial" w:eastAsia="Times New Roman" w:hAnsi="Arial" w:cs="Arial"/>
          <w:color w:val="000000"/>
          <w:lang w:val="en-GB"/>
        </w:rPr>
        <w:t xml:space="preserve">What Every Doctor Should Know </w:t>
      </w:r>
      <w:proofErr w:type="gramStart"/>
      <w:r>
        <w:rPr>
          <w:rFonts w:ascii="Arial" w:eastAsia="Times New Roman" w:hAnsi="Arial" w:cs="Arial"/>
          <w:color w:val="000000"/>
          <w:lang w:val="en-GB"/>
        </w:rPr>
        <w:t>About</w:t>
      </w:r>
      <w:proofErr w:type="gramEnd"/>
      <w:r>
        <w:rPr>
          <w:rFonts w:ascii="Arial" w:eastAsia="Times New Roman" w:hAnsi="Arial" w:cs="Arial"/>
          <w:color w:val="000000"/>
          <w:lang w:val="en-GB"/>
        </w:rPr>
        <w:t xml:space="preserve"> EMG/NCV Testing, </w:t>
      </w:r>
      <w:r w:rsidRPr="002C5227">
        <w:rPr>
          <w:rFonts w:ascii="Arial" w:eastAsia="Times New Roman" w:hAnsi="Arial" w:cs="Arial"/>
          <w:color w:val="FF0000"/>
          <w:lang w:val="en-GB"/>
        </w:rPr>
        <w:t>(</w:t>
      </w:r>
      <w:r w:rsidR="00B332C4">
        <w:rPr>
          <w:rFonts w:ascii="Arial" w:eastAsia="Times New Roman" w:hAnsi="Arial" w:cs="Arial"/>
          <w:color w:val="FF0000"/>
          <w:lang w:val="en-GB"/>
        </w:rPr>
        <w:t>Discussion and protocol of ordering an NCV/EMG</w:t>
      </w:r>
      <w:r w:rsidR="000200F6">
        <w:rPr>
          <w:rFonts w:ascii="Arial" w:eastAsia="Times New Roman" w:hAnsi="Arial" w:cs="Arial"/>
          <w:color w:val="FF0000"/>
          <w:lang w:val="en-GB"/>
        </w:rPr>
        <w:t xml:space="preserve"> test</w:t>
      </w:r>
      <w:r w:rsidRPr="002C5227">
        <w:rPr>
          <w:rFonts w:ascii="Arial" w:eastAsia="Times New Roman" w:hAnsi="Arial" w:cs="Arial"/>
          <w:i/>
          <w:color w:val="FF0000"/>
          <w:lang w:val="en-GB"/>
        </w:rPr>
        <w:t>)</w:t>
      </w:r>
      <w:r>
        <w:rPr>
          <w:rFonts w:ascii="Arial" w:eastAsia="Times New Roman" w:hAnsi="Arial" w:cs="Arial"/>
          <w:i/>
          <w:color w:val="FF0000"/>
          <w:lang w:val="en-GB"/>
        </w:rPr>
        <w:t xml:space="preserve">. </w:t>
      </w:r>
      <w:r>
        <w:rPr>
          <w:rFonts w:ascii="Arial" w:eastAsia="Times New Roman" w:hAnsi="Arial" w:cs="Arial"/>
          <w:lang w:val="en-GB"/>
        </w:rPr>
        <w:t>New York Chiropractic College, Flushing, NY 2013</w:t>
      </w:r>
    </w:p>
    <w:p w:rsidR="00D54F5E" w:rsidRDefault="002C5227"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MRI Interpretation of Spinal Cord, Spinal Disc and Spinal Canal Disorders, </w:t>
      </w:r>
      <w:r>
        <w:rPr>
          <w:rFonts w:ascii="Arial" w:eastAsia="Times New Roman" w:hAnsi="Arial" w:cs="Arial"/>
          <w:i/>
          <w:color w:val="000000"/>
          <w:lang w:val="en-GB"/>
        </w:rPr>
        <w:t xml:space="preserve">MRI interpretations of herniated, protruded, extruded, bulged and sequestered discs and spinal </w:t>
      </w:r>
      <w:proofErr w:type="spellStart"/>
      <w:r>
        <w:rPr>
          <w:rFonts w:ascii="Arial" w:eastAsia="Times New Roman" w:hAnsi="Arial" w:cs="Arial"/>
          <w:i/>
          <w:color w:val="000000"/>
          <w:lang w:val="en-GB"/>
        </w:rPr>
        <w:t>stenosis</w:t>
      </w:r>
      <w:proofErr w:type="spellEnd"/>
      <w:r>
        <w:rPr>
          <w:rFonts w:ascii="Arial" w:eastAsia="Times New Roman" w:hAnsi="Arial" w:cs="Arial"/>
          <w:i/>
          <w:color w:val="000000"/>
          <w:lang w:val="en-GB"/>
        </w:rPr>
        <w:t xml:space="preserve"> as </w:t>
      </w:r>
      <w:proofErr w:type="spellStart"/>
      <w:r>
        <w:rPr>
          <w:rFonts w:ascii="Arial" w:eastAsia="Times New Roman" w:hAnsi="Arial" w:cs="Arial"/>
          <w:i/>
          <w:color w:val="000000"/>
          <w:lang w:val="en-GB"/>
        </w:rPr>
        <w:t>sequella</w:t>
      </w:r>
      <w:proofErr w:type="spellEnd"/>
      <w:r>
        <w:rPr>
          <w:rFonts w:ascii="Arial" w:eastAsia="Times New Roman" w:hAnsi="Arial" w:cs="Arial"/>
          <w:i/>
          <w:color w:val="000000"/>
          <w:lang w:val="en-GB"/>
        </w:rPr>
        <w:t xml:space="preserve"> of </w:t>
      </w:r>
      <w:proofErr w:type="spellStart"/>
      <w:r>
        <w:rPr>
          <w:rFonts w:ascii="Arial" w:eastAsia="Times New Roman" w:hAnsi="Arial" w:cs="Arial"/>
          <w:i/>
          <w:color w:val="000000"/>
          <w:lang w:val="en-GB"/>
        </w:rPr>
        <w:t>liagamentous</w:t>
      </w:r>
      <w:proofErr w:type="spellEnd"/>
      <w:r>
        <w:rPr>
          <w:rFonts w:ascii="Arial" w:eastAsia="Times New Roman" w:hAnsi="Arial" w:cs="Arial"/>
          <w:i/>
          <w:color w:val="000000"/>
          <w:lang w:val="en-GB"/>
        </w:rPr>
        <w:t xml:space="preserve"> hypertrophy, congenital malformations, spinal cord pathology.  Clinical </w:t>
      </w:r>
      <w:r>
        <w:rPr>
          <w:rFonts w:ascii="Arial" w:eastAsia="Times New Roman" w:hAnsi="Arial" w:cs="Arial"/>
          <w:i/>
          <w:color w:val="000000"/>
          <w:lang w:val="en-GB"/>
        </w:rPr>
        <w:lastRenderedPageBreak/>
        <w:t xml:space="preserve">necessity and contraindications. </w:t>
      </w:r>
      <w:r>
        <w:rPr>
          <w:rFonts w:ascii="Arial" w:eastAsia="Times New Roman" w:hAnsi="Arial" w:cs="Arial"/>
          <w:color w:val="000000"/>
          <w:lang w:val="en-GB"/>
        </w:rPr>
        <w:t xml:space="preserve">Robert </w:t>
      </w:r>
      <w:proofErr w:type="spellStart"/>
      <w:r>
        <w:rPr>
          <w:rFonts w:ascii="Arial" w:eastAsia="Times New Roman" w:hAnsi="Arial" w:cs="Arial"/>
          <w:color w:val="000000"/>
          <w:lang w:val="en-GB"/>
        </w:rPr>
        <w:t>Peyster</w:t>
      </w:r>
      <w:proofErr w:type="spellEnd"/>
      <w:r>
        <w:rPr>
          <w:rFonts w:ascii="Arial" w:eastAsia="Times New Roman" w:hAnsi="Arial" w:cs="Arial"/>
          <w:color w:val="000000"/>
          <w:lang w:val="en-GB"/>
        </w:rPr>
        <w:t xml:space="preserve"> MD, DABR, CAQ-NR, Neuroradiologist, CMCS Post-Doctoral Division, New York Chiropractic Council, New York State Department of</w:t>
      </w:r>
      <w:r w:rsidR="0083533B">
        <w:rPr>
          <w:rFonts w:ascii="Arial" w:eastAsia="Times New Roman" w:hAnsi="Arial" w:cs="Arial"/>
          <w:color w:val="000000"/>
          <w:lang w:val="en-GB"/>
        </w:rPr>
        <w:t xml:space="preserve"> Education, Ronkonkoma, NY,</w:t>
      </w:r>
      <w:r>
        <w:rPr>
          <w:rFonts w:ascii="Arial" w:eastAsia="Times New Roman" w:hAnsi="Arial" w:cs="Arial"/>
          <w:color w:val="000000"/>
          <w:lang w:val="en-GB"/>
        </w:rPr>
        <w:t xml:space="preserve"> 2009.</w:t>
      </w:r>
    </w:p>
    <w:p w:rsidR="002C5227" w:rsidRDefault="0083533B"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AMA Guides to the Evaluation of Permanent Impairment 6</w:t>
      </w:r>
      <w:r w:rsidRPr="0083533B">
        <w:rPr>
          <w:rFonts w:ascii="Arial" w:eastAsia="Times New Roman" w:hAnsi="Arial" w:cs="Arial"/>
          <w:color w:val="000000"/>
          <w:vertAlign w:val="superscript"/>
          <w:lang w:val="en-GB"/>
        </w:rPr>
        <w:t>th</w:t>
      </w:r>
      <w:r>
        <w:rPr>
          <w:rFonts w:ascii="Arial" w:eastAsia="Times New Roman" w:hAnsi="Arial" w:cs="Arial"/>
          <w:color w:val="000000"/>
          <w:lang w:val="en-GB"/>
        </w:rPr>
        <w:t xml:space="preserve"> Edition, </w:t>
      </w:r>
      <w:r w:rsidRPr="0083533B">
        <w:rPr>
          <w:rFonts w:ascii="Arial" w:eastAsia="Times New Roman" w:hAnsi="Arial" w:cs="Arial"/>
          <w:i/>
          <w:color w:val="000000"/>
          <w:lang w:val="en-GB"/>
        </w:rPr>
        <w:t xml:space="preserve">Clinically coordinating spinal pathology with neurological and functional sequela including station and gait, migraines, sexual dysfunction, sleep and arousal disorders, paroxysmal disorders, </w:t>
      </w:r>
      <w:proofErr w:type="spellStart"/>
      <w:r w:rsidRPr="0083533B">
        <w:rPr>
          <w:rFonts w:ascii="Arial" w:eastAsia="Times New Roman" w:hAnsi="Arial" w:cs="Arial"/>
          <w:i/>
          <w:color w:val="000000"/>
          <w:lang w:val="en-GB"/>
        </w:rPr>
        <w:t>radiculopat</w:t>
      </w:r>
      <w:r w:rsidR="000200F6">
        <w:rPr>
          <w:rFonts w:ascii="Arial" w:eastAsia="Times New Roman" w:hAnsi="Arial" w:cs="Arial"/>
          <w:i/>
          <w:color w:val="000000"/>
          <w:lang w:val="en-GB"/>
        </w:rPr>
        <w:t>h</w:t>
      </w:r>
      <w:r w:rsidRPr="0083533B">
        <w:rPr>
          <w:rFonts w:ascii="Arial" w:eastAsia="Times New Roman" w:hAnsi="Arial" w:cs="Arial"/>
          <w:i/>
          <w:color w:val="000000"/>
          <w:lang w:val="en-GB"/>
        </w:rPr>
        <w:t>ic</w:t>
      </w:r>
      <w:proofErr w:type="spellEnd"/>
      <w:r w:rsidRPr="0083533B">
        <w:rPr>
          <w:rFonts w:ascii="Arial" w:eastAsia="Times New Roman" w:hAnsi="Arial" w:cs="Arial"/>
          <w:i/>
          <w:color w:val="000000"/>
          <w:lang w:val="en-GB"/>
        </w:rPr>
        <w:t xml:space="preserve"> disorders and central nervous system disorders</w:t>
      </w:r>
      <w:r>
        <w:rPr>
          <w:rFonts w:ascii="Arial" w:eastAsia="Times New Roman" w:hAnsi="Arial" w:cs="Arial"/>
          <w:color w:val="000000"/>
          <w:lang w:val="en-GB"/>
        </w:rPr>
        <w:t>. CMCS Post-Doctoral, New York Chiropractic Council, New York State Department of Education, Ronkonkoma, NY, 2009</w:t>
      </w:r>
    </w:p>
    <w:p w:rsidR="0083533B" w:rsidRDefault="0083533B"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MRI Interpretation of Herniated Disc and Spinal Cord and Root Encroachment, </w:t>
      </w:r>
      <w:r>
        <w:rPr>
          <w:rFonts w:ascii="Arial" w:eastAsia="Times New Roman" w:hAnsi="Arial" w:cs="Arial"/>
          <w:i/>
          <w:color w:val="000000"/>
          <w:lang w:val="en-GB"/>
        </w:rPr>
        <w:t xml:space="preserve">MRI interpretation of herniated, protruded, extruded, bulged, and sequestered discs and their relationship to the spinal nerve roots and the clinical correlation to spinal adjustments, manual spinal therapy and joint mobilization. </w:t>
      </w:r>
      <w:proofErr w:type="spellStart"/>
      <w:r>
        <w:rPr>
          <w:rFonts w:ascii="Arial" w:eastAsia="Times New Roman" w:hAnsi="Arial" w:cs="Arial"/>
          <w:color w:val="000000"/>
          <w:lang w:val="en-GB"/>
        </w:rPr>
        <w:t>Magdy</w:t>
      </w:r>
      <w:proofErr w:type="spellEnd"/>
      <w:r>
        <w:rPr>
          <w:rFonts w:ascii="Arial" w:eastAsia="Times New Roman" w:hAnsi="Arial" w:cs="Arial"/>
          <w:color w:val="000000"/>
          <w:lang w:val="en-GB"/>
        </w:rPr>
        <w:t xml:space="preserve"> Shady MD, N</w:t>
      </w:r>
      <w:r w:rsidR="000200F6">
        <w:rPr>
          <w:rFonts w:ascii="Arial" w:eastAsia="Times New Roman" w:hAnsi="Arial" w:cs="Arial"/>
          <w:color w:val="000000"/>
          <w:lang w:val="en-GB"/>
        </w:rPr>
        <w:t>e</w:t>
      </w:r>
      <w:r>
        <w:rPr>
          <w:rFonts w:ascii="Arial" w:eastAsia="Times New Roman" w:hAnsi="Arial" w:cs="Arial"/>
          <w:color w:val="000000"/>
          <w:lang w:val="en-GB"/>
        </w:rPr>
        <w:t>urosurgeon, Nero-Trauma Surgery, CMCS Post-Doctoral Division, New York Chiropractic Council, New York State Department of Education, Ronkonkoma, NY, 2009</w:t>
      </w:r>
    </w:p>
    <w:p w:rsidR="0083533B" w:rsidRDefault="0083533B"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MRI Normal Anatomy &amp; Protocols, </w:t>
      </w:r>
      <w:r>
        <w:rPr>
          <w:rFonts w:ascii="Arial" w:eastAsia="Times New Roman" w:hAnsi="Arial" w:cs="Arial"/>
          <w:i/>
          <w:color w:val="000000"/>
          <w:lang w:val="en-GB"/>
        </w:rPr>
        <w:t xml:space="preserve">Spinal anatomy of all MRI views utilizing T1, T2, 3D gradient, stacking and STIR sequences of imaging.  Advanced protocols of MRI examination with multiple sequences to create concurrent diagnostic findings.  </w:t>
      </w:r>
      <w:r>
        <w:rPr>
          <w:rFonts w:ascii="Arial" w:eastAsia="Times New Roman" w:hAnsi="Arial" w:cs="Arial"/>
          <w:color w:val="000000"/>
          <w:lang w:val="en-GB"/>
        </w:rPr>
        <w:t xml:space="preserve">CMCS Post-Doctoral Division, New York Chiropractic Council, New York State Department of Education, Board for Chiropractic, Robert </w:t>
      </w:r>
      <w:proofErr w:type="spellStart"/>
      <w:r>
        <w:rPr>
          <w:rFonts w:ascii="Arial" w:eastAsia="Times New Roman" w:hAnsi="Arial" w:cs="Arial"/>
          <w:color w:val="000000"/>
          <w:lang w:val="en-GB"/>
        </w:rPr>
        <w:t>Peyster</w:t>
      </w:r>
      <w:proofErr w:type="spellEnd"/>
      <w:r>
        <w:rPr>
          <w:rFonts w:ascii="Arial" w:eastAsia="Times New Roman" w:hAnsi="Arial" w:cs="Arial"/>
          <w:color w:val="000000"/>
          <w:lang w:val="en-GB"/>
        </w:rPr>
        <w:t xml:space="preserve"> MD, DABR0NR, </w:t>
      </w:r>
      <w:proofErr w:type="spellStart"/>
      <w:r>
        <w:rPr>
          <w:rFonts w:ascii="Arial" w:eastAsia="Times New Roman" w:hAnsi="Arial" w:cs="Arial"/>
          <w:color w:val="000000"/>
          <w:lang w:val="en-GB"/>
        </w:rPr>
        <w:t>Neuroradiologist</w:t>
      </w:r>
      <w:proofErr w:type="spellEnd"/>
      <w:r>
        <w:rPr>
          <w:rFonts w:ascii="Arial" w:eastAsia="Times New Roman" w:hAnsi="Arial" w:cs="Arial"/>
          <w:color w:val="000000"/>
          <w:lang w:val="en-GB"/>
        </w:rPr>
        <w:t>, Ronkonkoma, NY, 2009</w:t>
      </w:r>
    </w:p>
    <w:p w:rsidR="0083533B" w:rsidRDefault="0032644E"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MRI Disc &amp; Spinal Cord and Spinal Canal Pathology, </w:t>
      </w:r>
      <w:r>
        <w:rPr>
          <w:rFonts w:ascii="Arial" w:eastAsia="Times New Roman" w:hAnsi="Arial" w:cs="Arial"/>
          <w:i/>
          <w:color w:val="000000"/>
          <w:lang w:val="en-GB"/>
        </w:rPr>
        <w:t xml:space="preserve">MRI interpretation of spinal disc pathologies as a result of trauma and degenerative factors and resultant neurological compromise.  Spinal cord and spinal canal pathologies and space occupying lesion interpretation. </w:t>
      </w:r>
      <w:r>
        <w:rPr>
          <w:rFonts w:ascii="Arial" w:eastAsia="Times New Roman" w:hAnsi="Arial" w:cs="Arial"/>
          <w:color w:val="000000"/>
          <w:lang w:val="en-GB"/>
        </w:rPr>
        <w:t xml:space="preserve">CMCS </w:t>
      </w:r>
      <w:r w:rsidR="003C4227">
        <w:rPr>
          <w:rFonts w:ascii="Arial" w:eastAsia="Times New Roman" w:hAnsi="Arial" w:cs="Arial"/>
          <w:color w:val="000000"/>
          <w:lang w:val="en-GB"/>
        </w:rPr>
        <w:t>Post-Doctoral</w:t>
      </w:r>
      <w:r>
        <w:rPr>
          <w:rFonts w:ascii="Arial" w:eastAsia="Times New Roman" w:hAnsi="Arial" w:cs="Arial"/>
          <w:color w:val="000000"/>
          <w:lang w:val="en-GB"/>
        </w:rPr>
        <w:t xml:space="preserve"> Division, New York Chiropractic Co</w:t>
      </w:r>
      <w:r w:rsidR="003C4227">
        <w:rPr>
          <w:rFonts w:ascii="Arial" w:eastAsia="Times New Roman" w:hAnsi="Arial" w:cs="Arial"/>
          <w:color w:val="000000"/>
          <w:lang w:val="en-GB"/>
        </w:rPr>
        <w:t xml:space="preserve">uncil, New York State Department of Education, Board for Chiropractic, Robert </w:t>
      </w:r>
      <w:proofErr w:type="spellStart"/>
      <w:r w:rsidR="003C4227">
        <w:rPr>
          <w:rFonts w:ascii="Arial" w:eastAsia="Times New Roman" w:hAnsi="Arial" w:cs="Arial"/>
          <w:color w:val="000000"/>
          <w:lang w:val="en-GB"/>
        </w:rPr>
        <w:t>Peyster</w:t>
      </w:r>
      <w:proofErr w:type="spellEnd"/>
      <w:r w:rsidR="003C4227">
        <w:rPr>
          <w:rFonts w:ascii="Arial" w:eastAsia="Times New Roman" w:hAnsi="Arial" w:cs="Arial"/>
          <w:color w:val="000000"/>
          <w:lang w:val="en-GB"/>
        </w:rPr>
        <w:t xml:space="preserve">, MD, DABR-NR, </w:t>
      </w:r>
      <w:proofErr w:type="spellStart"/>
      <w:r w:rsidR="003C4227">
        <w:rPr>
          <w:rFonts w:ascii="Arial" w:eastAsia="Times New Roman" w:hAnsi="Arial" w:cs="Arial"/>
          <w:color w:val="000000"/>
          <w:lang w:val="en-GB"/>
        </w:rPr>
        <w:t>Neuroradiologist</w:t>
      </w:r>
      <w:proofErr w:type="spellEnd"/>
      <w:r w:rsidR="003C4227">
        <w:rPr>
          <w:rFonts w:ascii="Arial" w:eastAsia="Times New Roman" w:hAnsi="Arial" w:cs="Arial"/>
          <w:color w:val="000000"/>
          <w:lang w:val="en-GB"/>
        </w:rPr>
        <w:t>, Ronkonkoma, NY, 2009</w:t>
      </w:r>
    </w:p>
    <w:p w:rsidR="003C4227" w:rsidRDefault="003C4227"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Accident Reconstruction and Ensuing Bodily Injury, </w:t>
      </w:r>
      <w:r>
        <w:rPr>
          <w:rFonts w:ascii="Arial" w:eastAsia="Times New Roman" w:hAnsi="Arial" w:cs="Arial"/>
          <w:i/>
          <w:color w:val="000000"/>
          <w:lang w:val="en-GB"/>
        </w:rPr>
        <w:t xml:space="preserve">Understanding the forces involved in crashes and the transference of those forces from the bullet car to the target car.  Quantifying those forces to determine bodily injury and calculating speed, distance, time and drag factors, determining causality and direction of forces. </w:t>
      </w:r>
      <w:r>
        <w:rPr>
          <w:rFonts w:ascii="Arial" w:eastAsia="Times New Roman" w:hAnsi="Arial" w:cs="Arial"/>
          <w:color w:val="000000"/>
          <w:lang w:val="en-GB"/>
        </w:rPr>
        <w:t>CMCS Post-Doctoral Division, New York Chiropractic Council, New York State Department of Education, Board for Chiropractic, Ronkonkoma, NY, 2009</w:t>
      </w:r>
    </w:p>
    <w:p w:rsidR="003C4227" w:rsidRPr="003C4227" w:rsidRDefault="003C4227" w:rsidP="008741CF">
      <w:pPr>
        <w:spacing w:before="100" w:beforeAutospacing="1" w:after="100" w:afterAutospacing="1" w:line="240" w:lineRule="auto"/>
        <w:jc w:val="both"/>
        <w:rPr>
          <w:rFonts w:ascii="Arial" w:eastAsia="Times New Roman" w:hAnsi="Arial" w:cs="Arial"/>
          <w:color w:val="000000"/>
          <w:lang w:val="en-GB"/>
        </w:rPr>
      </w:pPr>
      <w:r>
        <w:rPr>
          <w:rFonts w:ascii="Arial" w:eastAsia="Times New Roman" w:hAnsi="Arial" w:cs="Arial"/>
          <w:color w:val="000000"/>
          <w:lang w:val="en-GB"/>
        </w:rPr>
        <w:t xml:space="preserve">Neurodiagnostics, Imaging Protocols and Pathology of the Trauma Patient, </w:t>
      </w:r>
      <w:r>
        <w:rPr>
          <w:rFonts w:ascii="Arial" w:eastAsia="Times New Roman" w:hAnsi="Arial" w:cs="Arial"/>
          <w:i/>
          <w:color w:val="000000"/>
          <w:lang w:val="en-GB"/>
        </w:rPr>
        <w:t xml:space="preserve">An in-depth understanding of the protocols in triaging and reporting the clinical finds of the trauma patient.  Maintaining ethical relationships with medical-legal community.  </w:t>
      </w:r>
      <w:r>
        <w:rPr>
          <w:rFonts w:ascii="Arial" w:eastAsia="Times New Roman" w:hAnsi="Arial" w:cs="Arial"/>
          <w:color w:val="000000"/>
          <w:lang w:val="en-GB"/>
        </w:rPr>
        <w:t>CMCS Post-Doctoral Division, New York Chiropractic Council, New York State Department of Education Board for Chiropractic, Long Island, NY, 2008</w:t>
      </w:r>
    </w:p>
    <w:p w:rsidR="008741CF" w:rsidRDefault="00A5738E" w:rsidP="008741CF">
      <w:pPr>
        <w:spacing w:after="0" w:line="240" w:lineRule="auto"/>
        <w:rPr>
          <w:rFonts w:ascii="Arial" w:eastAsia="Times New Roman" w:hAnsi="Arial" w:cs="Arial"/>
        </w:rPr>
      </w:pPr>
      <w:r>
        <w:rPr>
          <w:rFonts w:ascii="Arial" w:eastAsia="Times New Roman" w:hAnsi="Arial" w:cs="Arial"/>
        </w:rPr>
        <w:t xml:space="preserve">Diagnostics, Risk Factors, Clinical Presentation and Triaging the Trauma Patient, </w:t>
      </w:r>
      <w:r>
        <w:rPr>
          <w:rFonts w:ascii="Arial" w:eastAsia="Times New Roman" w:hAnsi="Arial" w:cs="Arial"/>
          <w:i/>
        </w:rPr>
        <w:t xml:space="preserve">An extensive understanding of the injured with clinically coordinating the history, physical findings and when to integrate </w:t>
      </w:r>
      <w:proofErr w:type="spellStart"/>
      <w:r>
        <w:rPr>
          <w:rFonts w:ascii="Arial" w:eastAsia="Times New Roman" w:hAnsi="Arial" w:cs="Arial"/>
          <w:i/>
        </w:rPr>
        <w:t>neurodiagno</w:t>
      </w:r>
      <w:r w:rsidR="00721818">
        <w:rPr>
          <w:rFonts w:ascii="Arial" w:eastAsia="Times New Roman" w:hAnsi="Arial" w:cs="Arial"/>
          <w:i/>
        </w:rPr>
        <w:t>s</w:t>
      </w:r>
      <w:r>
        <w:rPr>
          <w:rFonts w:ascii="Arial" w:eastAsia="Times New Roman" w:hAnsi="Arial" w:cs="Arial"/>
          <w:i/>
        </w:rPr>
        <w:t>tics</w:t>
      </w:r>
      <w:proofErr w:type="spellEnd"/>
      <w:r>
        <w:rPr>
          <w:rFonts w:ascii="Arial" w:eastAsia="Times New Roman" w:hAnsi="Arial" w:cs="Arial"/>
          <w:i/>
        </w:rPr>
        <w:t xml:space="preserve">.  An understanding on how to utilize emergency room records in creating an accurate diagnosis and the significance of “risk factors” in spinal injury.  </w:t>
      </w:r>
      <w:r>
        <w:rPr>
          <w:rFonts w:ascii="Arial" w:eastAsia="Times New Roman" w:hAnsi="Arial" w:cs="Arial"/>
        </w:rPr>
        <w:t>CMCS Post-Doctoral Division, New York Chiropractic Council, New York State education Department Board for Chiropractic, Long Island, NY, 2008</w:t>
      </w:r>
    </w:p>
    <w:p w:rsidR="00A5738E" w:rsidRDefault="00A5738E" w:rsidP="008741CF">
      <w:pPr>
        <w:spacing w:after="0" w:line="240" w:lineRule="auto"/>
        <w:rPr>
          <w:rFonts w:ascii="Arial" w:eastAsia="Times New Roman" w:hAnsi="Arial" w:cs="Arial"/>
        </w:rPr>
      </w:pPr>
    </w:p>
    <w:p w:rsidR="00A5738E" w:rsidRDefault="00A5738E" w:rsidP="008741CF">
      <w:pPr>
        <w:spacing w:after="0" w:line="240" w:lineRule="auto"/>
        <w:rPr>
          <w:rFonts w:ascii="Arial" w:eastAsia="Times New Roman" w:hAnsi="Arial" w:cs="Arial"/>
        </w:rPr>
      </w:pPr>
      <w:r>
        <w:rPr>
          <w:rFonts w:ascii="Arial" w:eastAsia="Times New Roman" w:hAnsi="Arial" w:cs="Arial"/>
        </w:rPr>
        <w:lastRenderedPageBreak/>
        <w:t xml:space="preserve">Crash Dynamics and Its Relationship to Causality, </w:t>
      </w:r>
      <w:r>
        <w:rPr>
          <w:rFonts w:ascii="Arial" w:eastAsia="Times New Roman" w:hAnsi="Arial" w:cs="Arial"/>
          <w:i/>
        </w:rPr>
        <w:t xml:space="preserve">An extensive understanding of the physics involved in the transference of energy from the bullet car to the target car.  This includes G’s of force, newtons, gravity, energy, skid marks, crumple zones, spring factors, event date recorder and the graphing of the movement of the vehicle before, during and after the crash.  Determining the clinical correlation of forces and bodily injury. </w:t>
      </w:r>
      <w:r>
        <w:rPr>
          <w:rFonts w:ascii="Arial" w:eastAsia="Times New Roman" w:hAnsi="Arial" w:cs="Arial"/>
        </w:rPr>
        <w:t>CMCS Post-Doctoral Division, New York Chiropractic Council, New York State Education Department Board for Chiropractic, Long Island, NY, 2008</w:t>
      </w:r>
    </w:p>
    <w:p w:rsidR="00A5738E" w:rsidRDefault="00A5738E" w:rsidP="008741CF">
      <w:pPr>
        <w:spacing w:after="0" w:line="240" w:lineRule="auto"/>
        <w:rPr>
          <w:rFonts w:ascii="Arial" w:eastAsia="Times New Roman" w:hAnsi="Arial" w:cs="Arial"/>
        </w:rPr>
      </w:pPr>
    </w:p>
    <w:p w:rsidR="00A5738E" w:rsidRDefault="00A5738E" w:rsidP="008741CF">
      <w:pPr>
        <w:spacing w:after="0" w:line="240" w:lineRule="auto"/>
        <w:rPr>
          <w:rFonts w:ascii="Arial" w:eastAsia="Times New Roman" w:hAnsi="Arial" w:cs="Arial"/>
        </w:rPr>
      </w:pPr>
      <w:r>
        <w:rPr>
          <w:rFonts w:ascii="Arial" w:eastAsia="Times New Roman" w:hAnsi="Arial" w:cs="Arial"/>
        </w:rPr>
        <w:t xml:space="preserve">MRI, Bone Scan and X-Ray Protocols, Physiology and Indications for the Trauma Patient, </w:t>
      </w:r>
      <w:r>
        <w:rPr>
          <w:rFonts w:ascii="Arial" w:eastAsia="Times New Roman" w:hAnsi="Arial" w:cs="Arial"/>
          <w:i/>
        </w:rPr>
        <w:t xml:space="preserve">MRI interpretation, physiology, history and clinical indications, bone scan interpretation, physiology and clinical indications, x-ray clinical indications, bone scan interpretation, physiology and clinical indications, x-ray clinical indications for the trauma patient.  </w:t>
      </w:r>
      <w:r>
        <w:rPr>
          <w:rFonts w:ascii="Arial" w:eastAsia="Times New Roman" w:hAnsi="Arial" w:cs="Arial"/>
        </w:rPr>
        <w:t>CMCS Post-Doctoral Division, New York Chiropractic Council, New</w:t>
      </w:r>
      <w:r w:rsidR="008F4714">
        <w:rPr>
          <w:rFonts w:ascii="Arial" w:eastAsia="Times New Roman" w:hAnsi="Arial" w:cs="Arial"/>
        </w:rPr>
        <w:t xml:space="preserve"> York State Education Department Board for Chiropractic, Long Island, NY, 2008</w:t>
      </w:r>
    </w:p>
    <w:p w:rsidR="008F4714" w:rsidRDefault="008F4714" w:rsidP="008741CF">
      <w:pPr>
        <w:spacing w:after="0" w:line="240" w:lineRule="auto"/>
        <w:rPr>
          <w:rFonts w:ascii="Arial" w:eastAsia="Times New Roman" w:hAnsi="Arial" w:cs="Arial"/>
        </w:rPr>
      </w:pPr>
    </w:p>
    <w:p w:rsidR="008F4714" w:rsidRDefault="008F4714" w:rsidP="008741CF">
      <w:pPr>
        <w:spacing w:after="0" w:line="240" w:lineRule="auto"/>
        <w:rPr>
          <w:rFonts w:ascii="Arial" w:eastAsia="Times New Roman" w:hAnsi="Arial" w:cs="Arial"/>
        </w:rPr>
      </w:pPr>
      <w:r>
        <w:rPr>
          <w:rFonts w:ascii="Arial" w:eastAsia="Times New Roman" w:hAnsi="Arial" w:cs="Arial"/>
        </w:rPr>
        <w:t xml:space="preserve">Neurodiagnostic Testing Protocols, Physiology and Indications for the Trauma Patient, </w:t>
      </w:r>
      <w:r>
        <w:rPr>
          <w:rFonts w:ascii="Arial" w:eastAsia="Times New Roman" w:hAnsi="Arial" w:cs="Arial"/>
          <w:i/>
        </w:rPr>
        <w:t xml:space="preserve">Electromyography (EMG), Nerve Conduction Velocity (NCV), </w:t>
      </w:r>
      <w:proofErr w:type="spellStart"/>
      <w:r>
        <w:rPr>
          <w:rFonts w:ascii="Arial" w:eastAsia="Times New Roman" w:hAnsi="Arial" w:cs="Arial"/>
          <w:i/>
        </w:rPr>
        <w:t>Somato</w:t>
      </w:r>
      <w:proofErr w:type="spellEnd"/>
      <w:r>
        <w:rPr>
          <w:rFonts w:ascii="Arial" w:eastAsia="Times New Roman" w:hAnsi="Arial" w:cs="Arial"/>
          <w:i/>
        </w:rPr>
        <w:t xml:space="preserve"> Sensory Evokes Potential (SSEP), Visual Evoked Potential (VEP), Brain Stem Auditory Evokes Potential (BAER) and Visual-</w:t>
      </w:r>
      <w:proofErr w:type="spellStart"/>
      <w:r>
        <w:rPr>
          <w:rFonts w:ascii="Arial" w:eastAsia="Times New Roman" w:hAnsi="Arial" w:cs="Arial"/>
          <w:i/>
        </w:rPr>
        <w:t>Electronsytagmography</w:t>
      </w:r>
      <w:proofErr w:type="spellEnd"/>
      <w:r>
        <w:rPr>
          <w:rFonts w:ascii="Arial" w:eastAsia="Times New Roman" w:hAnsi="Arial" w:cs="Arial"/>
          <w:i/>
        </w:rPr>
        <w:t xml:space="preserve"> </w:t>
      </w:r>
      <w:r w:rsidR="00AA17CC">
        <w:rPr>
          <w:rFonts w:ascii="Arial" w:eastAsia="Times New Roman" w:hAnsi="Arial" w:cs="Arial"/>
          <w:i/>
        </w:rPr>
        <w:t xml:space="preserve">(V-ENG) interpretation, protocols and clinical indications for the trauma patient. </w:t>
      </w:r>
      <w:r w:rsidR="00AA17CC">
        <w:rPr>
          <w:rFonts w:ascii="Arial" w:eastAsia="Times New Roman" w:hAnsi="Arial" w:cs="Arial"/>
        </w:rPr>
        <w:t xml:space="preserve"> CMCS Post-Doctoral Division, New York Chiropractic Council, New York State Education Department, Board for Chiropractic, Long Island, NY, 2008</w:t>
      </w:r>
    </w:p>
    <w:p w:rsidR="00AA17CC" w:rsidRDefault="00AA17CC" w:rsidP="008741CF">
      <w:pPr>
        <w:spacing w:after="0" w:line="240" w:lineRule="auto"/>
        <w:rPr>
          <w:rFonts w:ascii="Arial" w:eastAsia="Times New Roman" w:hAnsi="Arial" w:cs="Arial"/>
        </w:rPr>
      </w:pPr>
    </w:p>
    <w:p w:rsidR="00AA17CC" w:rsidRDefault="00AA17CC" w:rsidP="008741CF">
      <w:pPr>
        <w:spacing w:after="0" w:line="240" w:lineRule="auto"/>
        <w:rPr>
          <w:rFonts w:ascii="Arial" w:eastAsia="Times New Roman" w:hAnsi="Arial" w:cs="Arial"/>
        </w:rPr>
      </w:pPr>
      <w:r>
        <w:rPr>
          <w:rFonts w:ascii="Arial" w:eastAsia="Times New Roman" w:hAnsi="Arial" w:cs="Arial"/>
        </w:rPr>
        <w:t xml:space="preserve">Documentation and Reporting for the Trauma Victim, </w:t>
      </w:r>
      <w:r>
        <w:rPr>
          <w:rFonts w:ascii="Arial" w:eastAsia="Times New Roman" w:hAnsi="Arial" w:cs="Arial"/>
          <w:i/>
        </w:rPr>
        <w:t xml:space="preserve">Understanding the necessity for accurate documentation and diagnosis utilizing the ICD-96 and the CPT to accurately describe the injury through diagnosis.  Understanding and utilizing state regulations on reimbursement issues pertaining to healthcare.  </w:t>
      </w:r>
      <w:r>
        <w:rPr>
          <w:rFonts w:ascii="Arial" w:eastAsia="Times New Roman" w:hAnsi="Arial" w:cs="Arial"/>
        </w:rPr>
        <w:t>CMCS Post-Doctorial Division, New York Chiropractic Council, New York State Education Department, Board for Chiropractic, Long Island, NY, 2008</w:t>
      </w:r>
    </w:p>
    <w:p w:rsidR="00AA17CC" w:rsidRDefault="00AA17CC" w:rsidP="008741CF">
      <w:pPr>
        <w:spacing w:after="0" w:line="240" w:lineRule="auto"/>
        <w:rPr>
          <w:rFonts w:ascii="Arial" w:eastAsia="Times New Roman" w:hAnsi="Arial" w:cs="Arial"/>
        </w:rPr>
      </w:pPr>
    </w:p>
    <w:p w:rsidR="00AA17CC" w:rsidRPr="00AA17CC" w:rsidRDefault="00AA17CC" w:rsidP="008741CF">
      <w:pPr>
        <w:spacing w:after="0" w:line="240" w:lineRule="auto"/>
        <w:rPr>
          <w:rFonts w:ascii="Arial" w:eastAsia="Times New Roman" w:hAnsi="Arial" w:cs="Arial"/>
        </w:rPr>
      </w:pPr>
      <w:r>
        <w:rPr>
          <w:rFonts w:ascii="Arial" w:eastAsia="Times New Roman" w:hAnsi="Arial" w:cs="Arial"/>
        </w:rPr>
        <w:t>Documenting Clinically Correlated Bodily Injury to Causality, Understanding</w:t>
      </w:r>
      <w:r>
        <w:rPr>
          <w:rFonts w:ascii="Arial" w:eastAsia="Times New Roman" w:hAnsi="Arial" w:cs="Arial"/>
          <w:i/>
        </w:rPr>
        <w:t xml:space="preserve"> the necessity for accurate documentation, diagnosis and clinical correlation to the injury when reporting injuries neuropathology, and pathophysiology in both a functional and structural paradigm. </w:t>
      </w:r>
      <w:r>
        <w:rPr>
          <w:rFonts w:ascii="Arial" w:eastAsia="Times New Roman" w:hAnsi="Arial" w:cs="Arial"/>
        </w:rPr>
        <w:t>CMCS Post-Doctoral Division, New York Chiropractic Council, New York State Education Department, Board for Chiropractic, Long Island, NY, 2008</w:t>
      </w:r>
    </w:p>
    <w:p w:rsidR="00400E19" w:rsidRPr="00431558" w:rsidRDefault="00400E19" w:rsidP="00400E19">
      <w:pPr>
        <w:rPr>
          <w:rFonts w:ascii="Arial" w:hAnsi="Arial" w:cs="Arial"/>
          <w:b/>
          <w:color w:val="000000" w:themeColor="text1"/>
        </w:rPr>
      </w:pPr>
    </w:p>
    <w:p w:rsidR="00400E19" w:rsidRPr="00431558" w:rsidRDefault="00400E19" w:rsidP="00400E19">
      <w:pPr>
        <w:rPr>
          <w:rFonts w:ascii="Arial" w:hAnsi="Arial" w:cs="Arial"/>
          <w:b/>
          <w:color w:val="000000" w:themeColor="text1"/>
        </w:rPr>
      </w:pPr>
      <w:r w:rsidRPr="00431558">
        <w:rPr>
          <w:rFonts w:ascii="Arial" w:hAnsi="Arial" w:cs="Arial"/>
          <w:b/>
          <w:color w:val="000000" w:themeColor="text1"/>
        </w:rPr>
        <w:t>SELECTED MEMBERSHIPS</w:t>
      </w:r>
    </w:p>
    <w:p w:rsidR="00400E19" w:rsidRDefault="004B2C33" w:rsidP="00400E19">
      <w:pPr>
        <w:rPr>
          <w:rFonts w:ascii="Arial" w:hAnsi="Arial" w:cs="Arial"/>
          <w:color w:val="000000" w:themeColor="text1"/>
        </w:rPr>
      </w:pPr>
      <w:r>
        <w:rPr>
          <w:rFonts w:ascii="Arial" w:hAnsi="Arial" w:cs="Arial"/>
          <w:color w:val="000000" w:themeColor="text1"/>
        </w:rPr>
        <w:t xml:space="preserve">New York State Chiropractic Association, Member, 1982 </w:t>
      </w:r>
      <w:r w:rsidR="00721818">
        <w:rPr>
          <w:rFonts w:ascii="Arial" w:hAnsi="Arial" w:cs="Arial"/>
          <w:color w:val="000000" w:themeColor="text1"/>
        </w:rPr>
        <w:t>–</w:t>
      </w:r>
      <w:r>
        <w:rPr>
          <w:rFonts w:ascii="Arial" w:hAnsi="Arial" w:cs="Arial"/>
          <w:color w:val="000000" w:themeColor="text1"/>
        </w:rPr>
        <w:t xml:space="preserve"> Present</w:t>
      </w:r>
    </w:p>
    <w:p w:rsidR="00721818" w:rsidRDefault="00721818" w:rsidP="00400E19">
      <w:pPr>
        <w:rPr>
          <w:rFonts w:ascii="Arial" w:hAnsi="Arial" w:cs="Arial"/>
          <w:color w:val="000000" w:themeColor="text1"/>
        </w:rPr>
      </w:pPr>
      <w:r>
        <w:rPr>
          <w:rFonts w:ascii="Arial" w:hAnsi="Arial" w:cs="Arial"/>
          <w:color w:val="000000" w:themeColor="text1"/>
        </w:rPr>
        <w:t>New York State Pain Society 2017</w:t>
      </w:r>
    </w:p>
    <w:p w:rsidR="00C01FB4" w:rsidRPr="004B2C33" w:rsidRDefault="00C01FB4" w:rsidP="00400E19">
      <w:pPr>
        <w:rPr>
          <w:rFonts w:ascii="Arial" w:hAnsi="Arial" w:cs="Arial"/>
          <w:color w:val="000000" w:themeColor="text1"/>
        </w:rPr>
      </w:pPr>
      <w:r>
        <w:rPr>
          <w:rFonts w:ascii="Arial" w:hAnsi="Arial" w:cs="Arial"/>
          <w:color w:val="000000" w:themeColor="text1"/>
        </w:rPr>
        <w:t>Academy of Chiropractic 2017</w:t>
      </w:r>
    </w:p>
    <w:p w:rsidR="004B2C33" w:rsidRPr="004B2C33" w:rsidRDefault="00C01FB4" w:rsidP="004B2C33">
      <w:pPr>
        <w:rPr>
          <w:rFonts w:ascii="Arial" w:hAnsi="Arial" w:cs="Arial"/>
          <w:b/>
          <w:color w:val="FF0000"/>
        </w:rPr>
      </w:pPr>
      <w:r>
        <w:rPr>
          <w:rFonts w:ascii="Arial" w:hAnsi="Arial" w:cs="Arial"/>
          <w:b/>
          <w:color w:val="000000" w:themeColor="text1"/>
        </w:rPr>
        <w:t xml:space="preserve"> </w:t>
      </w:r>
    </w:p>
    <w:p w:rsidR="00400E19" w:rsidRPr="00431558" w:rsidRDefault="00400E19" w:rsidP="00400E19">
      <w:pPr>
        <w:rPr>
          <w:rFonts w:ascii="Arial" w:hAnsi="Arial" w:cs="Arial"/>
          <w:b/>
          <w:color w:val="000000" w:themeColor="text1"/>
        </w:rPr>
      </w:pPr>
    </w:p>
    <w:p w:rsidR="00400E19" w:rsidRPr="00431558" w:rsidRDefault="00400E19" w:rsidP="00400E19">
      <w:pPr>
        <w:rPr>
          <w:rFonts w:ascii="Arial" w:hAnsi="Arial" w:cs="Arial"/>
          <w:b/>
          <w:color w:val="000000" w:themeColor="text1"/>
        </w:rPr>
      </w:pPr>
    </w:p>
    <w:p w:rsidR="00631AD7" w:rsidRPr="00431558" w:rsidRDefault="00631AD7" w:rsidP="00631AD7">
      <w:pPr>
        <w:jc w:val="center"/>
        <w:rPr>
          <w:rFonts w:ascii="Arial" w:hAnsi="Arial" w:cs="Arial"/>
        </w:rPr>
      </w:pPr>
    </w:p>
    <w:sectPr w:rsidR="00631AD7" w:rsidRPr="00431558" w:rsidSect="00AA4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AD7"/>
    <w:rsid w:val="000200F6"/>
    <w:rsid w:val="0004451F"/>
    <w:rsid w:val="00066371"/>
    <w:rsid w:val="00096EFC"/>
    <w:rsid w:val="00160237"/>
    <w:rsid w:val="0020443A"/>
    <w:rsid w:val="0023286C"/>
    <w:rsid w:val="00257860"/>
    <w:rsid w:val="00295F8F"/>
    <w:rsid w:val="00296940"/>
    <w:rsid w:val="002C5227"/>
    <w:rsid w:val="00305FA7"/>
    <w:rsid w:val="0032644E"/>
    <w:rsid w:val="003C4227"/>
    <w:rsid w:val="00400E19"/>
    <w:rsid w:val="00431558"/>
    <w:rsid w:val="004B2C33"/>
    <w:rsid w:val="00514611"/>
    <w:rsid w:val="00560505"/>
    <w:rsid w:val="00631AD7"/>
    <w:rsid w:val="006E5F4E"/>
    <w:rsid w:val="00721818"/>
    <w:rsid w:val="00823B19"/>
    <w:rsid w:val="0083533B"/>
    <w:rsid w:val="008554EE"/>
    <w:rsid w:val="008741CF"/>
    <w:rsid w:val="008F4714"/>
    <w:rsid w:val="00976A83"/>
    <w:rsid w:val="00A5738E"/>
    <w:rsid w:val="00A73F05"/>
    <w:rsid w:val="00AA17CC"/>
    <w:rsid w:val="00AA458C"/>
    <w:rsid w:val="00B332C4"/>
    <w:rsid w:val="00B41DC7"/>
    <w:rsid w:val="00BE3CD8"/>
    <w:rsid w:val="00C01FB4"/>
    <w:rsid w:val="00C741AF"/>
    <w:rsid w:val="00C90E25"/>
    <w:rsid w:val="00D54F5E"/>
    <w:rsid w:val="00E9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E19"/>
    <w:rPr>
      <w:color w:val="0563C1" w:themeColor="hyperlink"/>
      <w:u w:val="single"/>
    </w:rPr>
  </w:style>
  <w:style w:type="character" w:customStyle="1" w:styleId="Mention">
    <w:name w:val="Mention"/>
    <w:basedOn w:val="DefaultParagraphFont"/>
    <w:uiPriority w:val="99"/>
    <w:semiHidden/>
    <w:unhideWhenUsed/>
    <w:rsid w:val="00400E19"/>
    <w:rPr>
      <w:color w:val="2B579A"/>
      <w:shd w:val="clear" w:color="auto" w:fill="E6E6E6"/>
    </w:rPr>
  </w:style>
  <w:style w:type="paragraph" w:customStyle="1" w:styleId="xmsonormal">
    <w:name w:val="x_msonormal"/>
    <w:basedOn w:val="Normal"/>
    <w:rsid w:val="00874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SJ1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admin</cp:lastModifiedBy>
  <cp:revision>6</cp:revision>
  <cp:lastPrinted>2017-04-27T15:32:00Z</cp:lastPrinted>
  <dcterms:created xsi:type="dcterms:W3CDTF">2017-04-10T14:17:00Z</dcterms:created>
  <dcterms:modified xsi:type="dcterms:W3CDTF">2017-04-27T16:30:00Z</dcterms:modified>
</cp:coreProperties>
</file>